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0B" w:rsidRDefault="0096740B" w:rsidP="0096740B">
      <w:pPr>
        <w:shd w:val="clear" w:color="auto" w:fill="FFFFFF"/>
        <w:spacing w:after="0" w:line="270" w:lineRule="atLeast"/>
        <w:jc w:val="center"/>
        <w:rPr>
          <w:rFonts w:ascii="Times New Roman" w:eastAsia="Times New Roman" w:hAnsi="Times New Roman" w:cs="Times New Roman"/>
          <w:b/>
          <w:bCs/>
          <w:color w:val="000000"/>
          <w:sz w:val="21"/>
          <w:szCs w:val="21"/>
          <w:bdr w:val="none" w:sz="0" w:space="0" w:color="auto" w:frame="1"/>
          <w:lang w:eastAsia="ru-RU"/>
        </w:rPr>
      </w:pPr>
      <w:r>
        <w:rPr>
          <w:rStyle w:val="a4"/>
          <w:rFonts w:ascii="Trebuchet MS" w:hAnsi="Trebuchet MS"/>
          <w:color w:val="000000"/>
          <w:bdr w:val="none" w:sz="0" w:space="0" w:color="auto" w:frame="1"/>
          <w:shd w:val="clear" w:color="auto" w:fill="FFFFFF"/>
        </w:rPr>
        <w:t>ДЕЙСТВИЯ ПРИ ВОЗНИКНОВЕНИИ ЧРЕЗВЫЧАЙНЫХ СИТУАЦИЙ</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Чрезвычайная ситуация </w:t>
      </w:r>
      <w:r w:rsidRPr="00823E1A">
        <w:rPr>
          <w:rFonts w:ascii="Times New Roman" w:eastAsia="Times New Roman" w:hAnsi="Times New Roman" w:cs="Times New Roman"/>
          <w:color w:val="000000"/>
          <w:sz w:val="21"/>
          <w:szCs w:val="21"/>
          <w:bdr w:val="none" w:sz="0" w:space="0" w:color="auto" w:frame="1"/>
          <w:lang w:eastAsia="ru-RU"/>
        </w:rPr>
        <w:t>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Очень важно: </w:t>
      </w:r>
      <w:r w:rsidRPr="00823E1A">
        <w:rPr>
          <w:rFonts w:ascii="Times New Roman" w:eastAsia="Times New Roman" w:hAnsi="Times New Roman" w:cs="Times New Roman"/>
          <w:color w:val="000000"/>
          <w:sz w:val="21"/>
          <w:szCs w:val="21"/>
          <w:bdr w:val="none" w:sz="0" w:space="0" w:color="auto" w:frame="1"/>
          <w:lang w:eastAsia="ru-RU"/>
        </w:rPr>
        <w:t>Предпринимать какие-либо меры по защите себя, своих родных и близких, имущества и другой собственности нужно, ориентируясь только на поданные сигналы оповещения об угрозе и возникновении чрезвычайных ситуаций, а также на информацию, полученную из официальных источников.</w:t>
      </w:r>
      <w:r w:rsidRPr="00823E1A">
        <w:rPr>
          <w:rFonts w:ascii="Times New Roman" w:eastAsia="Times New Roman" w:hAnsi="Times New Roman" w:cs="Times New Roman"/>
          <w:color w:val="000000"/>
          <w:sz w:val="21"/>
          <w:szCs w:val="21"/>
          <w:bdr w:val="none" w:sz="0" w:space="0" w:color="auto" w:frame="1"/>
          <w:lang w:eastAsia="ru-RU"/>
        </w:rPr>
        <w:br/>
        <w:t>Основными официальными источниками информации о чрезвычайных ситуациях на территории г</w:t>
      </w:r>
      <w:r w:rsidR="000940A6">
        <w:rPr>
          <w:rFonts w:ascii="Times New Roman" w:eastAsia="Times New Roman" w:hAnsi="Times New Roman" w:cs="Times New Roman"/>
          <w:color w:val="000000"/>
          <w:sz w:val="21"/>
          <w:szCs w:val="21"/>
          <w:bdr w:val="none" w:sz="0" w:space="0" w:color="auto" w:frame="1"/>
          <w:lang w:eastAsia="ru-RU"/>
        </w:rPr>
        <w:t>. Махачкалы</w:t>
      </w:r>
      <w:r w:rsidRPr="00823E1A">
        <w:rPr>
          <w:rFonts w:ascii="Times New Roman" w:eastAsia="Times New Roman" w:hAnsi="Times New Roman" w:cs="Times New Roman"/>
          <w:color w:val="000000"/>
          <w:sz w:val="21"/>
          <w:szCs w:val="21"/>
          <w:bdr w:val="none" w:sz="0" w:space="0" w:color="auto" w:frame="1"/>
          <w:lang w:eastAsia="ru-RU"/>
        </w:rPr>
        <w:t>:</w:t>
      </w:r>
    </w:p>
    <w:p w:rsidR="00823E1A" w:rsidRPr="00823E1A" w:rsidRDefault="00823E1A" w:rsidP="00823E1A">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пресс-центр,</w:t>
      </w:r>
    </w:p>
    <w:p w:rsidR="00823E1A" w:rsidRPr="00823E1A" w:rsidRDefault="00823E1A" w:rsidP="00823E1A">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отдел гражданской защиты,</w:t>
      </w:r>
    </w:p>
    <w:p w:rsidR="00823E1A" w:rsidRPr="00823E1A" w:rsidRDefault="00823E1A" w:rsidP="00823E1A">
      <w:pPr>
        <w:shd w:val="clear" w:color="auto" w:fill="FFFFFF"/>
        <w:spacing w:line="270" w:lineRule="atLeast"/>
        <w:rPr>
          <w:rFonts w:ascii="Arial" w:eastAsia="Times New Roman" w:hAnsi="Arial" w:cs="Arial"/>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а также руководители территориальных подразделений МЧС России.</w:t>
      </w:r>
    </w:p>
    <w:p w:rsidR="00823E1A" w:rsidRPr="00823E1A" w:rsidRDefault="00823E1A" w:rsidP="00823E1A">
      <w:pPr>
        <w:shd w:val="clear" w:color="auto" w:fill="FFFFFF"/>
        <w:spacing w:after="0" w:line="270" w:lineRule="atLeast"/>
        <w:jc w:val="center"/>
        <w:rPr>
          <w:rFonts w:ascii="Verdana" w:eastAsia="Times New Roman" w:hAnsi="Verdana" w:cs="Times New Roman"/>
          <w:color w:val="000000"/>
          <w:sz w:val="18"/>
          <w:szCs w:val="18"/>
          <w:lang w:eastAsia="ru-RU"/>
        </w:rPr>
      </w:pPr>
      <w:r w:rsidRPr="00823E1A">
        <w:rPr>
          <w:rFonts w:ascii="Trebuchet MS" w:eastAsia="Times New Roman" w:hAnsi="Trebuchet MS" w:cs="Times New Roman"/>
          <w:b/>
          <w:bCs/>
          <w:color w:val="000000"/>
          <w:sz w:val="24"/>
          <w:szCs w:val="24"/>
          <w:bdr w:val="none" w:sz="0" w:space="0" w:color="auto" w:frame="1"/>
          <w:lang w:eastAsia="ru-RU"/>
        </w:rPr>
        <w:t>СИГНАЛЫ ОПОВЕЩЕНИЯ</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Pr>
          <w:rFonts w:ascii="Times New Roman" w:eastAsia="Times New Roman" w:hAnsi="Times New Roman" w:cs="Times New Roman"/>
          <w:b/>
          <w:bCs/>
          <w:noProof/>
          <w:color w:val="000000"/>
          <w:sz w:val="21"/>
          <w:szCs w:val="21"/>
          <w:bdr w:val="none" w:sz="0" w:space="0" w:color="auto" w:frame="1"/>
          <w:lang w:eastAsia="ru-RU"/>
        </w:rPr>
        <w:drawing>
          <wp:inline distT="0" distB="0" distL="0" distR="0">
            <wp:extent cx="1905000" cy="1333500"/>
            <wp:effectExtent l="0" t="0" r="0" b="0"/>
            <wp:docPr id="4" name="Рисунок 4" descr="http://www.sbor.ru/Files/image/opovesh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bor.ru/Files/image/opovesheni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823E1A">
        <w:rPr>
          <w:rFonts w:ascii="Times New Roman" w:eastAsia="Times New Roman" w:hAnsi="Times New Roman" w:cs="Times New Roman"/>
          <w:b/>
          <w:bCs/>
          <w:color w:val="000000"/>
          <w:sz w:val="21"/>
          <w:szCs w:val="21"/>
          <w:bdr w:val="none" w:sz="0" w:space="0" w:color="auto" w:frame="1"/>
          <w:lang w:eastAsia="ru-RU"/>
        </w:rPr>
        <w:t>Внимание всем </w:t>
      </w:r>
      <w:r w:rsidRPr="00823E1A">
        <w:rPr>
          <w:rFonts w:ascii="Times New Roman" w:eastAsia="Times New Roman" w:hAnsi="Times New Roman" w:cs="Times New Roman"/>
          <w:color w:val="000000"/>
          <w:sz w:val="21"/>
          <w:szCs w:val="21"/>
          <w:bdr w:val="none" w:sz="0" w:space="0" w:color="auto" w:frame="1"/>
          <w:lang w:eastAsia="ru-RU"/>
        </w:rPr>
        <w:t xml:space="preserve">- подается включением </w:t>
      </w:r>
      <w:proofErr w:type="spellStart"/>
      <w:r w:rsidRPr="00823E1A">
        <w:rPr>
          <w:rFonts w:ascii="Times New Roman" w:eastAsia="Times New Roman" w:hAnsi="Times New Roman" w:cs="Times New Roman"/>
          <w:color w:val="000000"/>
          <w:sz w:val="21"/>
          <w:szCs w:val="21"/>
          <w:bdr w:val="none" w:sz="0" w:space="0" w:color="auto" w:frame="1"/>
          <w:lang w:eastAsia="ru-RU"/>
        </w:rPr>
        <w:t>электросирен</w:t>
      </w:r>
      <w:proofErr w:type="spellEnd"/>
      <w:r w:rsidRPr="00823E1A">
        <w:rPr>
          <w:rFonts w:ascii="Times New Roman" w:eastAsia="Times New Roman" w:hAnsi="Times New Roman" w:cs="Times New Roman"/>
          <w:color w:val="000000"/>
          <w:sz w:val="21"/>
          <w:szCs w:val="21"/>
          <w:bdr w:val="none" w:sz="0" w:space="0" w:color="auto" w:frame="1"/>
          <w:lang w:eastAsia="ru-RU"/>
        </w:rPr>
        <w:t>, предваряет текстовые оповещения по радио, телевидению и другим средствам оповещения о грозящей опасности для населения и территорий.</w:t>
      </w:r>
      <w:r w:rsidRPr="00823E1A">
        <w:rPr>
          <w:rFonts w:ascii="Times New Roman" w:eastAsia="Times New Roman" w:hAnsi="Times New Roman" w:cs="Times New Roman"/>
          <w:color w:val="000000"/>
          <w:sz w:val="21"/>
          <w:szCs w:val="21"/>
          <w:bdr w:val="none" w:sz="0" w:space="0" w:color="auto" w:frame="1"/>
          <w:lang w:eastAsia="ru-RU"/>
        </w:rPr>
        <w:br/>
      </w:r>
      <w:r w:rsidRPr="00823E1A">
        <w:rPr>
          <w:rFonts w:ascii="Times New Roman" w:eastAsia="Times New Roman" w:hAnsi="Times New Roman" w:cs="Times New Roman"/>
          <w:b/>
          <w:bCs/>
          <w:color w:val="000000"/>
          <w:sz w:val="21"/>
          <w:szCs w:val="21"/>
          <w:bdr w:val="none" w:sz="0" w:space="0" w:color="auto" w:frame="1"/>
          <w:lang w:eastAsia="ru-RU"/>
        </w:rPr>
        <w:t>По этому сигналу необходимо включить имеющиеся средства оповещения (радиоточку, радиоприемник на волне 103,0 FM, местный канал телевещания) и слушать дальнейшие сообщения.</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Радиационная опасность </w:t>
      </w:r>
      <w:r w:rsidRPr="00823E1A">
        <w:rPr>
          <w:rFonts w:ascii="Times New Roman" w:eastAsia="Times New Roman" w:hAnsi="Times New Roman" w:cs="Times New Roman"/>
          <w:color w:val="000000"/>
          <w:sz w:val="21"/>
          <w:szCs w:val="21"/>
          <w:bdr w:val="none" w:sz="0" w:space="0" w:color="auto" w:frame="1"/>
          <w:lang w:eastAsia="ru-RU"/>
        </w:rPr>
        <w:t>- подается текстовыми оповещениями по всем техническим средствам оповещения и голосом при угрозе или возникновении радиационной опасности вследствие аварий на радиационных объектах или ведения военных действий с применением ядерного оружия.</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Химическая тревога </w:t>
      </w:r>
      <w:r w:rsidRPr="00823E1A">
        <w:rPr>
          <w:rFonts w:ascii="Times New Roman" w:eastAsia="Times New Roman" w:hAnsi="Times New Roman" w:cs="Times New Roman"/>
          <w:color w:val="000000"/>
          <w:sz w:val="21"/>
          <w:szCs w:val="21"/>
          <w:bdr w:val="none" w:sz="0" w:space="0" w:color="auto" w:frame="1"/>
          <w:lang w:eastAsia="ru-RU"/>
        </w:rPr>
        <w:t>- подается текстовыми оповещениями по всем техническим средствам оповещения и голосом при угрозе или возникновении химической опасности вследствие аварий на химически опасных объектах или ведения военных действий с применением химического оружия.</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Воздушная тревога </w:t>
      </w:r>
      <w:r w:rsidRPr="00823E1A">
        <w:rPr>
          <w:rFonts w:ascii="Times New Roman" w:eastAsia="Times New Roman" w:hAnsi="Times New Roman" w:cs="Times New Roman"/>
          <w:color w:val="000000"/>
          <w:sz w:val="21"/>
          <w:szCs w:val="21"/>
          <w:bdr w:val="none" w:sz="0" w:space="0" w:color="auto" w:frame="1"/>
          <w:lang w:eastAsia="ru-RU"/>
        </w:rPr>
        <w:t>- подается текстовыми оповещениями по всем техническим средствам оповещения и голосом при угрозе нападения с воздуха с применением авиации или ракетно-космических средств.</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Отбой воздушной тревоги </w:t>
      </w:r>
      <w:r w:rsidRPr="00823E1A">
        <w:rPr>
          <w:rFonts w:ascii="Times New Roman" w:eastAsia="Times New Roman" w:hAnsi="Times New Roman" w:cs="Times New Roman"/>
          <w:color w:val="000000"/>
          <w:sz w:val="21"/>
          <w:szCs w:val="21"/>
          <w:bdr w:val="none" w:sz="0" w:space="0" w:color="auto" w:frame="1"/>
          <w:lang w:eastAsia="ru-RU"/>
        </w:rPr>
        <w:t>- подается текстовыми оповещениями по всем техническим средствам оповещения и голосом, когда угроза нападения с воздуха миновала.</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Штормовое предупреждение </w:t>
      </w:r>
      <w:r w:rsidRPr="00823E1A">
        <w:rPr>
          <w:rFonts w:ascii="Times New Roman" w:eastAsia="Times New Roman" w:hAnsi="Times New Roman" w:cs="Times New Roman"/>
          <w:color w:val="000000"/>
          <w:sz w:val="21"/>
          <w:szCs w:val="21"/>
          <w:bdr w:val="none" w:sz="0" w:space="0" w:color="auto" w:frame="1"/>
          <w:lang w:eastAsia="ru-RU"/>
        </w:rPr>
        <w:t>- предваряет тексты оповещения об угрозе возникновения опасных гидрометеорологических явлений (шторм, сильный ветер, сильный мороз, наводнение и др.).</w:t>
      </w:r>
    </w:p>
    <w:p w:rsidR="00823E1A" w:rsidRPr="00823E1A" w:rsidRDefault="00823E1A" w:rsidP="00823E1A">
      <w:pPr>
        <w:shd w:val="clear" w:color="auto" w:fill="FFFFFF"/>
        <w:spacing w:after="0" w:line="270" w:lineRule="atLeast"/>
        <w:jc w:val="center"/>
        <w:rPr>
          <w:rFonts w:ascii="Verdana" w:eastAsia="Times New Roman" w:hAnsi="Verdana" w:cs="Times New Roman"/>
          <w:color w:val="000000"/>
          <w:sz w:val="18"/>
          <w:szCs w:val="18"/>
          <w:lang w:eastAsia="ru-RU"/>
        </w:rPr>
      </w:pPr>
      <w:r w:rsidRPr="00823E1A">
        <w:rPr>
          <w:rFonts w:ascii="Trebuchet MS" w:eastAsia="Times New Roman" w:hAnsi="Trebuchet MS" w:cs="Times New Roman"/>
          <w:b/>
          <w:bCs/>
          <w:color w:val="000000"/>
          <w:sz w:val="24"/>
          <w:szCs w:val="24"/>
          <w:bdr w:val="none" w:sz="0" w:space="0" w:color="auto" w:frame="1"/>
          <w:lang w:eastAsia="ru-RU"/>
        </w:rPr>
        <w:t>ДЕЙСТВИЯ НАСЕЛЕНИЯ В СЛУЧАЕ ВОЗНИКНОВЕНИЯ ПОЖАРА</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Pr>
          <w:rFonts w:ascii="Times New Roman" w:eastAsia="Times New Roman" w:hAnsi="Times New Roman" w:cs="Times New Roman"/>
          <w:b/>
          <w:bCs/>
          <w:noProof/>
          <w:color w:val="000000"/>
          <w:sz w:val="21"/>
          <w:szCs w:val="21"/>
          <w:bdr w:val="none" w:sz="0" w:space="0" w:color="auto" w:frame="1"/>
          <w:lang w:eastAsia="ru-RU"/>
        </w:rPr>
        <w:drawing>
          <wp:inline distT="0" distB="0" distL="0" distR="0">
            <wp:extent cx="1905000" cy="1333500"/>
            <wp:effectExtent l="0" t="0" r="0" b="0"/>
            <wp:docPr id="3" name="Рисунок 3" descr="http://www.sbor.ru/Files/image/poz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bor.ru/Files/image/pozh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823E1A">
        <w:rPr>
          <w:rFonts w:ascii="Times New Roman" w:eastAsia="Times New Roman" w:hAnsi="Times New Roman" w:cs="Times New Roman"/>
          <w:b/>
          <w:bCs/>
          <w:color w:val="000000"/>
          <w:sz w:val="21"/>
          <w:szCs w:val="21"/>
          <w:bdr w:val="none" w:sz="0" w:space="0" w:color="auto" w:frame="1"/>
          <w:lang w:eastAsia="ru-RU"/>
        </w:rPr>
        <w:t>В случае пожара или появлении дыма необходимо:</w:t>
      </w:r>
    </w:p>
    <w:p w:rsidR="00823E1A" w:rsidRPr="00823E1A" w:rsidRDefault="00823E1A" w:rsidP="00823E1A">
      <w:pPr>
        <w:numPr>
          <w:ilvl w:val="0"/>
          <w:numId w:val="2"/>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НЕМЕДЛЕННО сообщить в единую службу спасения по телефону 01;</w:t>
      </w:r>
    </w:p>
    <w:p w:rsidR="00823E1A" w:rsidRPr="00823E1A" w:rsidRDefault="00823E1A" w:rsidP="00823E1A">
      <w:pPr>
        <w:numPr>
          <w:ilvl w:val="0"/>
          <w:numId w:val="2"/>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До прибытия пожарных принять меры по эвакуации людей;</w:t>
      </w:r>
    </w:p>
    <w:p w:rsidR="00823E1A" w:rsidRPr="00823E1A" w:rsidRDefault="00823E1A" w:rsidP="00823E1A">
      <w:pPr>
        <w:numPr>
          <w:ilvl w:val="0"/>
          <w:numId w:val="2"/>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lastRenderedPageBreak/>
        <w:t>Сообщит о пожаре соседям по лестничной площадке;</w:t>
      </w:r>
    </w:p>
    <w:p w:rsidR="00823E1A" w:rsidRPr="00823E1A" w:rsidRDefault="00823E1A" w:rsidP="00823E1A">
      <w:pPr>
        <w:numPr>
          <w:ilvl w:val="0"/>
          <w:numId w:val="2"/>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Приступить к тушению пожара имеющимися средствами пожаротушения.</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Для тушения загорания необходимо:</w:t>
      </w:r>
    </w:p>
    <w:p w:rsidR="00823E1A" w:rsidRPr="00823E1A" w:rsidRDefault="00823E1A" w:rsidP="00823E1A">
      <w:pPr>
        <w:numPr>
          <w:ilvl w:val="0"/>
          <w:numId w:val="3"/>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Проложить от пожарного крана к очагу рукавную линию с пожарным стволом, открыть клапан, нажать кнопку дистанционного пуска и направить струю в зону горения.</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При задымлении здания необходимо:</w:t>
      </w:r>
    </w:p>
    <w:p w:rsidR="00823E1A" w:rsidRPr="00823E1A" w:rsidRDefault="00823E1A" w:rsidP="00823E1A">
      <w:pPr>
        <w:numPr>
          <w:ilvl w:val="0"/>
          <w:numId w:val="4"/>
        </w:numPr>
        <w:shd w:val="clear" w:color="auto" w:fill="FFFFFF"/>
        <w:spacing w:after="0" w:line="288" w:lineRule="atLeast"/>
        <w:ind w:left="0"/>
        <w:rPr>
          <w:rFonts w:ascii="Verdana" w:eastAsia="Times New Roman" w:hAnsi="Verdana" w:cs="Times New Roman"/>
          <w:color w:val="000000"/>
          <w:sz w:val="18"/>
          <w:szCs w:val="18"/>
          <w:lang w:eastAsia="ru-RU"/>
        </w:rPr>
      </w:pPr>
      <w:proofErr w:type="gramStart"/>
      <w:r w:rsidRPr="00823E1A">
        <w:rPr>
          <w:rFonts w:ascii="Times New Roman" w:eastAsia="Times New Roman" w:hAnsi="Times New Roman" w:cs="Times New Roman"/>
          <w:color w:val="000000"/>
          <w:sz w:val="21"/>
          <w:szCs w:val="21"/>
          <w:bdr w:val="none" w:sz="0" w:space="0" w:color="auto" w:frame="1"/>
          <w:lang w:eastAsia="ru-RU"/>
        </w:rPr>
        <w:t xml:space="preserve">Включить устройство </w:t>
      </w:r>
      <w:proofErr w:type="spellStart"/>
      <w:r w:rsidRPr="00823E1A">
        <w:rPr>
          <w:rFonts w:ascii="Times New Roman" w:eastAsia="Times New Roman" w:hAnsi="Times New Roman" w:cs="Times New Roman"/>
          <w:color w:val="000000"/>
          <w:sz w:val="21"/>
          <w:szCs w:val="21"/>
          <w:bdr w:val="none" w:sz="0" w:space="0" w:color="auto" w:frame="1"/>
          <w:lang w:eastAsia="ru-RU"/>
        </w:rPr>
        <w:t>дымоудаления</w:t>
      </w:r>
      <w:proofErr w:type="spellEnd"/>
      <w:r w:rsidRPr="00823E1A">
        <w:rPr>
          <w:rFonts w:ascii="Times New Roman" w:eastAsia="Times New Roman" w:hAnsi="Times New Roman" w:cs="Times New Roman"/>
          <w:color w:val="000000"/>
          <w:sz w:val="21"/>
          <w:szCs w:val="21"/>
          <w:bdr w:val="none" w:sz="0" w:space="0" w:color="auto" w:frame="1"/>
          <w:lang w:eastAsia="ru-RU"/>
        </w:rPr>
        <w:t xml:space="preserve"> (дымовой люк, вентиляторы), если концентрация дыма не позволяет покинуть здание по парадной лестнице, покинуть квартиру по незадымляемой лестничной клетке, при ее отсутствии – закрыться в квартире, заложить щели в дверях влажными тряпками, в случае поступления дыма в квартиру – выйти на балкон, лоджию, прикрыв за собой балконную дверь, ожидать помощи привлекая к себе внимание прибывших пожарных-спасателей.</w:t>
      </w:r>
      <w:proofErr w:type="gramEnd"/>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При пожаре на балконе необходимо:</w:t>
      </w:r>
    </w:p>
    <w:p w:rsidR="00823E1A" w:rsidRPr="00823E1A" w:rsidRDefault="00823E1A" w:rsidP="00823E1A">
      <w:pPr>
        <w:numPr>
          <w:ilvl w:val="0"/>
          <w:numId w:val="5"/>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НЕМЕДЛЕННО сообщить в единую службу спасения по телефону 01;</w:t>
      </w:r>
    </w:p>
    <w:p w:rsidR="00823E1A" w:rsidRPr="00823E1A" w:rsidRDefault="00823E1A" w:rsidP="00823E1A">
      <w:pPr>
        <w:numPr>
          <w:ilvl w:val="0"/>
          <w:numId w:val="5"/>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Тушить загорание любыми подручными средствами, так как огонь в подобных случаях быстро распространяется в квартиры верхних этажей;</w:t>
      </w:r>
    </w:p>
    <w:p w:rsidR="00823E1A" w:rsidRPr="00823E1A" w:rsidRDefault="00823E1A" w:rsidP="00823E1A">
      <w:pPr>
        <w:numPr>
          <w:ilvl w:val="0"/>
          <w:numId w:val="5"/>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Если правильно справиться с загоранием не удалось, закрыть балконную дверь и покинуть квартиру.</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При пожаре в кабине лифта необходимо:</w:t>
      </w:r>
    </w:p>
    <w:p w:rsidR="00823E1A" w:rsidRPr="00823E1A" w:rsidRDefault="00823E1A" w:rsidP="00823E1A">
      <w:pPr>
        <w:numPr>
          <w:ilvl w:val="0"/>
          <w:numId w:val="6"/>
        </w:numPr>
        <w:shd w:val="clear" w:color="auto" w:fill="FFFFFF"/>
        <w:spacing w:after="0" w:line="288" w:lineRule="atLeast"/>
        <w:ind w:left="0"/>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При первых признаках загорания в кабине или шахте лифта немедленно сообщить диспетчеру, нажав кнопку «Вызов» в кабине. Если лифт движется, не останавливайте его сами, дождитесь остановки. Выйдя из кабины, заблокируйте двери, чтобы никто не смог вызвать лифт.</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Необходимо помнить, что угарный газ является наиболее опасным из летучих компонентов продуктов горения, выделяющихся при термическом разложении любых органических материалов. Угарный газ распространяется вместе с дымом и не оседает (не адсорбируется) водой. Отравление угарным газом возможно даже в тех помещениях, которые находятся довольно далеко от места горения. При защите от угарного газа нельзя надеяться на респиратор «Лепесток» или слой влажной ткани, как рекомендуется довольно часто. Толстый слой влажной ткани (например, махровое полотенце) успешно задерживает частицы дыма и поглощает агрессивные вещества, такие, как альдегиды, оксиды серы и азота, кислотные и щелочные пары, но для защиты от угарного газа требуются специальные средства защиты.</w:t>
      </w:r>
    </w:p>
    <w:p w:rsidR="00823E1A" w:rsidRPr="00823E1A" w:rsidRDefault="00823E1A" w:rsidP="00823E1A">
      <w:pPr>
        <w:shd w:val="clear" w:color="auto" w:fill="FFFFFF"/>
        <w:spacing w:after="0" w:line="270" w:lineRule="atLeast"/>
        <w:jc w:val="center"/>
        <w:rPr>
          <w:rFonts w:ascii="Verdana" w:eastAsia="Times New Roman" w:hAnsi="Verdana" w:cs="Times New Roman"/>
          <w:color w:val="000000"/>
          <w:sz w:val="18"/>
          <w:szCs w:val="18"/>
          <w:lang w:eastAsia="ru-RU"/>
        </w:rPr>
      </w:pPr>
      <w:r w:rsidRPr="00823E1A">
        <w:rPr>
          <w:rFonts w:ascii="Trebuchet MS" w:eastAsia="Times New Roman" w:hAnsi="Trebuchet MS" w:cs="Times New Roman"/>
          <w:b/>
          <w:bCs/>
          <w:color w:val="000000"/>
          <w:sz w:val="24"/>
          <w:szCs w:val="24"/>
          <w:bdr w:val="none" w:sz="0" w:space="0" w:color="auto" w:frame="1"/>
          <w:lang w:eastAsia="ru-RU"/>
        </w:rPr>
        <w:t>ДЕЙСТВИЯ ПРИ РАДИАЦИОННОЙ АВАРИИ</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Pr>
          <w:rFonts w:ascii="Times New Roman" w:eastAsia="Times New Roman" w:hAnsi="Times New Roman" w:cs="Times New Roman"/>
          <w:b/>
          <w:bCs/>
          <w:noProof/>
          <w:color w:val="000000"/>
          <w:sz w:val="21"/>
          <w:szCs w:val="21"/>
          <w:bdr w:val="none" w:sz="0" w:space="0" w:color="auto" w:frame="1"/>
          <w:lang w:eastAsia="ru-RU"/>
        </w:rPr>
        <w:drawing>
          <wp:inline distT="0" distB="0" distL="0" distR="0">
            <wp:extent cx="1905000" cy="1333500"/>
            <wp:effectExtent l="0" t="0" r="0" b="0"/>
            <wp:docPr id="2" name="Рисунок 2" descr="http://www.sbor.ru/Files/imag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bor.ru/Files/image/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823E1A">
        <w:rPr>
          <w:rFonts w:ascii="Times New Roman" w:eastAsia="Times New Roman" w:hAnsi="Times New Roman" w:cs="Times New Roman"/>
          <w:b/>
          <w:bCs/>
          <w:color w:val="000000"/>
          <w:sz w:val="21"/>
          <w:szCs w:val="21"/>
          <w:bdr w:val="none" w:sz="0" w:space="0" w:color="auto" w:frame="1"/>
          <w:lang w:eastAsia="ru-RU"/>
        </w:rPr>
        <w:t>1. Укройтесь в защитных сооружениях (убежищах ГО или ПРУ), в жилых или служебных помещениях.</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2. Отключите вентиляционные системы, закройте форточки, заклейте вентиляционные отверстия, щели в оконных и дверных проемах.</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3. Срочно проведите йодную профилактику: </w:t>
      </w:r>
      <w:r w:rsidRPr="00823E1A">
        <w:rPr>
          <w:rFonts w:ascii="Times New Roman" w:eastAsia="Times New Roman" w:hAnsi="Times New Roman" w:cs="Times New Roman"/>
          <w:color w:val="000000"/>
          <w:sz w:val="21"/>
          <w:szCs w:val="21"/>
          <w:bdr w:val="none" w:sz="0" w:space="0" w:color="auto" w:frame="1"/>
          <w:lang w:eastAsia="ru-RU"/>
        </w:rPr>
        <w:t xml:space="preserve">взрослым необходимо принять по 1 таблетке йодистого калия (0.125 г.), детям от 5 до 14 лет по 0,5 таблетки, детям до 5 лет по 0,25 таблетки. </w:t>
      </w:r>
      <w:proofErr w:type="gramStart"/>
      <w:r w:rsidRPr="00823E1A">
        <w:rPr>
          <w:rFonts w:ascii="Times New Roman" w:eastAsia="Times New Roman" w:hAnsi="Times New Roman" w:cs="Times New Roman"/>
          <w:color w:val="000000"/>
          <w:sz w:val="21"/>
          <w:szCs w:val="21"/>
          <w:bdr w:val="none" w:sz="0" w:space="0" w:color="auto" w:frame="1"/>
          <w:lang w:eastAsia="ru-RU"/>
        </w:rPr>
        <w:t xml:space="preserve">При отсутствии </w:t>
      </w:r>
      <w:proofErr w:type="spellStart"/>
      <w:r w:rsidRPr="00823E1A">
        <w:rPr>
          <w:rFonts w:ascii="Times New Roman" w:eastAsia="Times New Roman" w:hAnsi="Times New Roman" w:cs="Times New Roman"/>
          <w:color w:val="000000"/>
          <w:sz w:val="21"/>
          <w:szCs w:val="21"/>
          <w:bdr w:val="none" w:sz="0" w:space="0" w:color="auto" w:frame="1"/>
          <w:lang w:eastAsia="ru-RU"/>
        </w:rPr>
        <w:t>таблетированного</w:t>
      </w:r>
      <w:proofErr w:type="spellEnd"/>
      <w:r w:rsidRPr="00823E1A">
        <w:rPr>
          <w:rFonts w:ascii="Times New Roman" w:eastAsia="Times New Roman" w:hAnsi="Times New Roman" w:cs="Times New Roman"/>
          <w:color w:val="000000"/>
          <w:sz w:val="21"/>
          <w:szCs w:val="21"/>
          <w:bdr w:val="none" w:sz="0" w:space="0" w:color="auto" w:frame="1"/>
          <w:lang w:eastAsia="ru-RU"/>
        </w:rPr>
        <w:t xml:space="preserve"> препарата йодистого калия использовать раствор настойки йода:</w:t>
      </w:r>
      <w:r w:rsidRPr="00823E1A">
        <w:rPr>
          <w:rFonts w:ascii="Times New Roman" w:eastAsia="Times New Roman" w:hAnsi="Times New Roman" w:cs="Times New Roman"/>
          <w:color w:val="000000"/>
          <w:sz w:val="21"/>
          <w:szCs w:val="21"/>
          <w:bdr w:val="none" w:sz="0" w:space="0" w:color="auto" w:frame="1"/>
          <w:lang w:eastAsia="ru-RU"/>
        </w:rPr>
        <w:br/>
        <w:t>- детям старше 14 лет и взрослым принять по 44 капли 5% раствора настойки в стакане воды или молока или по 22 капли 2 раза в день;</w:t>
      </w:r>
      <w:r w:rsidRPr="00823E1A">
        <w:rPr>
          <w:rFonts w:ascii="Times New Roman" w:eastAsia="Times New Roman" w:hAnsi="Times New Roman" w:cs="Times New Roman"/>
          <w:color w:val="000000"/>
          <w:sz w:val="21"/>
          <w:szCs w:val="21"/>
          <w:bdr w:val="none" w:sz="0" w:space="0" w:color="auto" w:frame="1"/>
          <w:lang w:eastAsia="ru-RU"/>
        </w:rPr>
        <w:br/>
        <w:t>- детям от 5 до 14 лет по 22 капли того же раствора ил и по 11 капель два раза в день;</w:t>
      </w:r>
      <w:proofErr w:type="gramEnd"/>
      <w:r w:rsidRPr="00823E1A">
        <w:rPr>
          <w:rFonts w:ascii="Times New Roman" w:eastAsia="Times New Roman" w:hAnsi="Times New Roman" w:cs="Times New Roman"/>
          <w:color w:val="000000"/>
          <w:sz w:val="21"/>
          <w:szCs w:val="21"/>
          <w:bdr w:val="none" w:sz="0" w:space="0" w:color="auto" w:frame="1"/>
          <w:lang w:eastAsia="ru-RU"/>
        </w:rPr>
        <w:br/>
        <w:t>- детям до 5 лет 2,5% раствор йодной настойки использовать путем нанесения «йодной сетки» на предплечья и голени в количествах: от 2 до 5 лет 22 капли, до 2 лет-11 капель.</w:t>
      </w:r>
      <w:r w:rsidRPr="00823E1A">
        <w:rPr>
          <w:rFonts w:ascii="Times New Roman" w:eastAsia="Times New Roman" w:hAnsi="Times New Roman" w:cs="Times New Roman"/>
          <w:color w:val="000000"/>
          <w:sz w:val="21"/>
          <w:szCs w:val="21"/>
          <w:bdr w:val="none" w:sz="0" w:space="0" w:color="auto" w:frame="1"/>
          <w:lang w:eastAsia="ru-RU"/>
        </w:rPr>
        <w:br/>
        <w:t>Препараты йода необходимо принимать ежедневно в течение 7 последующих суток.</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4. Сделайте запасы воды и продуктов питания в герметичной таре (упаковке).</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lastRenderedPageBreak/>
        <w:t>5. Подготовьтесь к эвакуации</w:t>
      </w:r>
      <w:r w:rsidRPr="00823E1A">
        <w:rPr>
          <w:rFonts w:ascii="Times New Roman" w:eastAsia="Times New Roman" w:hAnsi="Times New Roman" w:cs="Times New Roman"/>
          <w:color w:val="000000"/>
          <w:sz w:val="21"/>
          <w:szCs w:val="21"/>
          <w:bdr w:val="none" w:sz="0" w:space="0" w:color="auto" w:frame="1"/>
          <w:lang w:eastAsia="ru-RU"/>
        </w:rPr>
        <w:t>: соберите и упакуйте документы, деньги, драгоценности, предметы первой необходимости, лекарства, минимум белья и одежды, запас продуктов питания на несколько дней. Общий вес вещей не должен превышать 50 кг на одного человека.</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6. При необходимости выхода их помещений на улицу максимально используйте средства индивидуальной защиты органов дыхания </w:t>
      </w:r>
      <w:r w:rsidRPr="00823E1A">
        <w:rPr>
          <w:rFonts w:ascii="Times New Roman" w:eastAsia="Times New Roman" w:hAnsi="Times New Roman" w:cs="Times New Roman"/>
          <w:color w:val="000000"/>
          <w:sz w:val="21"/>
          <w:szCs w:val="21"/>
          <w:bdr w:val="none" w:sz="0" w:space="0" w:color="auto" w:frame="1"/>
          <w:lang w:eastAsia="ru-RU"/>
        </w:rPr>
        <w:t>(противогазы, респираторы, ватно-марлевые повязки и др.), защищайте от загрязнения поверхности тела используйте накидки, плащи, головные уборы, резиновую обувь (сапоги).</w:t>
      </w:r>
    </w:p>
    <w:p w:rsidR="00823E1A" w:rsidRPr="00823E1A" w:rsidRDefault="00823E1A" w:rsidP="00823E1A">
      <w:pPr>
        <w:shd w:val="clear" w:color="auto" w:fill="FFFFFF"/>
        <w:spacing w:after="0" w:line="270" w:lineRule="atLeast"/>
        <w:jc w:val="center"/>
        <w:rPr>
          <w:rFonts w:ascii="Verdana" w:eastAsia="Times New Roman" w:hAnsi="Verdana" w:cs="Times New Roman"/>
          <w:color w:val="000000"/>
          <w:sz w:val="18"/>
          <w:szCs w:val="18"/>
          <w:lang w:eastAsia="ru-RU"/>
        </w:rPr>
      </w:pPr>
      <w:r w:rsidRPr="00823E1A">
        <w:rPr>
          <w:rFonts w:ascii="Trebuchet MS" w:eastAsia="Times New Roman" w:hAnsi="Trebuchet MS" w:cs="Times New Roman"/>
          <w:b/>
          <w:bCs/>
          <w:color w:val="000000"/>
          <w:sz w:val="24"/>
          <w:szCs w:val="24"/>
          <w:bdr w:val="none" w:sz="0" w:space="0" w:color="auto" w:frame="1"/>
          <w:lang w:eastAsia="ru-RU"/>
        </w:rPr>
        <w:t>ЗАЩИТА ПРИ ХИМИЧЕСКОЙ АВАРИИ</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Pr>
          <w:rFonts w:ascii="Times New Roman" w:eastAsia="Times New Roman" w:hAnsi="Times New Roman" w:cs="Times New Roman"/>
          <w:noProof/>
          <w:color w:val="000000"/>
          <w:sz w:val="21"/>
          <w:szCs w:val="21"/>
          <w:bdr w:val="none" w:sz="0" w:space="0" w:color="auto" w:frame="1"/>
          <w:lang w:eastAsia="ru-RU"/>
        </w:rPr>
        <w:drawing>
          <wp:inline distT="0" distB="0" distL="0" distR="0">
            <wp:extent cx="1905000" cy="1333500"/>
            <wp:effectExtent l="0" t="0" r="0" b="0"/>
            <wp:docPr id="1" name="Рисунок 1" descr="http://www.sbor.ru/Files/image/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bor.ru/Files/image/h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823E1A">
        <w:rPr>
          <w:rFonts w:ascii="Times New Roman" w:eastAsia="Times New Roman" w:hAnsi="Times New Roman" w:cs="Times New Roman"/>
          <w:color w:val="000000"/>
          <w:sz w:val="21"/>
          <w:szCs w:val="21"/>
          <w:bdr w:val="none" w:sz="0" w:space="0" w:color="auto" w:frame="1"/>
          <w:lang w:eastAsia="ru-RU"/>
        </w:rPr>
        <w:t xml:space="preserve">Возникновение химической опасности </w:t>
      </w:r>
      <w:bookmarkStart w:id="0" w:name="_GoBack"/>
      <w:bookmarkEnd w:id="0"/>
      <w:r w:rsidRPr="00823E1A">
        <w:rPr>
          <w:rFonts w:ascii="Times New Roman" w:eastAsia="Times New Roman" w:hAnsi="Times New Roman" w:cs="Times New Roman"/>
          <w:color w:val="000000"/>
          <w:sz w:val="21"/>
          <w:szCs w:val="21"/>
          <w:bdr w:val="none" w:sz="0" w:space="0" w:color="auto" w:frame="1"/>
          <w:lang w:eastAsia="ru-RU"/>
        </w:rPr>
        <w:t xml:space="preserve">для населения, </w:t>
      </w:r>
      <w:r w:rsidRPr="00823E1A">
        <w:rPr>
          <w:rFonts w:ascii="Times New Roman" w:eastAsia="Times New Roman" w:hAnsi="Times New Roman" w:cs="Times New Roman"/>
          <w:b/>
          <w:bCs/>
          <w:color w:val="000000"/>
          <w:sz w:val="21"/>
          <w:szCs w:val="21"/>
          <w:bdr w:val="none" w:sz="0" w:space="0" w:color="auto" w:frame="1"/>
          <w:lang w:eastAsia="ru-RU"/>
        </w:rPr>
        <w:t>Способы защиты от хлора:</w:t>
      </w:r>
      <w:r w:rsidRPr="00823E1A">
        <w:rPr>
          <w:rFonts w:ascii="Times New Roman" w:eastAsia="Times New Roman" w:hAnsi="Times New Roman" w:cs="Times New Roman"/>
          <w:color w:val="000000"/>
          <w:sz w:val="21"/>
          <w:szCs w:val="21"/>
          <w:bdr w:val="none" w:sz="0" w:space="0" w:color="auto" w:frame="1"/>
          <w:lang w:eastAsia="ru-RU"/>
        </w:rPr>
        <w:br/>
        <w:t>- укрытие в помещениях на верхних этажах зданий, проведение мероприятий по простейшей герметизации помещений;</w:t>
      </w:r>
      <w:r w:rsidRPr="00823E1A">
        <w:rPr>
          <w:rFonts w:ascii="Times New Roman" w:eastAsia="Times New Roman" w:hAnsi="Times New Roman" w:cs="Times New Roman"/>
          <w:color w:val="000000"/>
          <w:sz w:val="21"/>
          <w:szCs w:val="21"/>
          <w:bdr w:val="none" w:sz="0" w:space="0" w:color="auto" w:frame="1"/>
          <w:lang w:eastAsia="ru-RU"/>
        </w:rPr>
        <w:br/>
        <w:t>- использование СИЗОД (противогазы или многослойные марлевые повязки, смоченные 3-5% раствором питьевой соды).</w:t>
      </w:r>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b/>
          <w:bCs/>
          <w:color w:val="000000"/>
          <w:sz w:val="21"/>
          <w:szCs w:val="21"/>
          <w:bdr w:val="none" w:sz="0" w:space="0" w:color="auto" w:frame="1"/>
          <w:lang w:eastAsia="ru-RU"/>
        </w:rPr>
        <w:t>Способы защиты от аммиака:</w:t>
      </w:r>
      <w:r w:rsidRPr="00823E1A">
        <w:rPr>
          <w:rFonts w:ascii="Times New Roman" w:eastAsia="Times New Roman" w:hAnsi="Times New Roman" w:cs="Times New Roman"/>
          <w:color w:val="000000"/>
          <w:sz w:val="21"/>
          <w:szCs w:val="21"/>
          <w:bdr w:val="none" w:sz="0" w:space="0" w:color="auto" w:frame="1"/>
          <w:lang w:eastAsia="ru-RU"/>
        </w:rPr>
        <w:br/>
        <w:t>- укрытие в помещениях на нижних этажах зданий, проведение мероприятий по простейшей герметизации помещений</w:t>
      </w:r>
    </w:p>
    <w:p w:rsidR="00823E1A" w:rsidRPr="00823E1A" w:rsidRDefault="00823E1A" w:rsidP="00823E1A">
      <w:pPr>
        <w:numPr>
          <w:ilvl w:val="0"/>
          <w:numId w:val="7"/>
        </w:numPr>
        <w:shd w:val="clear" w:color="auto" w:fill="FFFFFF"/>
        <w:spacing w:after="0" w:line="288" w:lineRule="atLeast"/>
        <w:ind w:left="0"/>
        <w:rPr>
          <w:rFonts w:ascii="Arial" w:eastAsia="Times New Roman" w:hAnsi="Arial" w:cs="Arial"/>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закрыть входные двери, окна (в первую очередь – с наветренной стороны);</w:t>
      </w:r>
    </w:p>
    <w:p w:rsidR="00823E1A" w:rsidRPr="00823E1A" w:rsidRDefault="00823E1A" w:rsidP="00823E1A">
      <w:pPr>
        <w:numPr>
          <w:ilvl w:val="0"/>
          <w:numId w:val="7"/>
        </w:numPr>
        <w:shd w:val="clear" w:color="auto" w:fill="FFFFFF"/>
        <w:spacing w:after="0" w:line="288" w:lineRule="atLeast"/>
        <w:ind w:left="0"/>
        <w:rPr>
          <w:rFonts w:ascii="Arial" w:eastAsia="Times New Roman" w:hAnsi="Arial" w:cs="Arial"/>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заклеить (закрыть задвижки) вентиляционные отверстия плотным материалом или бумагой;</w:t>
      </w:r>
    </w:p>
    <w:p w:rsidR="00823E1A" w:rsidRPr="00823E1A" w:rsidRDefault="00823E1A" w:rsidP="00823E1A">
      <w:pPr>
        <w:numPr>
          <w:ilvl w:val="0"/>
          <w:numId w:val="7"/>
        </w:numPr>
        <w:shd w:val="clear" w:color="auto" w:fill="FFFFFF"/>
        <w:spacing w:after="0" w:line="288" w:lineRule="atLeast"/>
        <w:ind w:left="0"/>
        <w:rPr>
          <w:rFonts w:ascii="Arial" w:eastAsia="Times New Roman" w:hAnsi="Arial" w:cs="Arial"/>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двери уплотнить влажными материалами (мокрой простыней, одеялом и т.п.);</w:t>
      </w:r>
    </w:p>
    <w:p w:rsidR="00823E1A" w:rsidRPr="00823E1A" w:rsidRDefault="00823E1A" w:rsidP="00823E1A">
      <w:pPr>
        <w:numPr>
          <w:ilvl w:val="0"/>
          <w:numId w:val="7"/>
        </w:numPr>
        <w:shd w:val="clear" w:color="auto" w:fill="FFFFFF"/>
        <w:spacing w:after="0" w:line="288" w:lineRule="atLeast"/>
        <w:ind w:left="0"/>
        <w:rPr>
          <w:rFonts w:ascii="Arial" w:eastAsia="Times New Roman" w:hAnsi="Arial" w:cs="Arial"/>
          <w:color w:val="000000"/>
          <w:sz w:val="18"/>
          <w:szCs w:val="18"/>
          <w:lang w:eastAsia="ru-RU"/>
        </w:rPr>
      </w:pPr>
      <w:proofErr w:type="spellStart"/>
      <w:r w:rsidRPr="00823E1A">
        <w:rPr>
          <w:rFonts w:ascii="Times New Roman" w:eastAsia="Times New Roman" w:hAnsi="Times New Roman" w:cs="Times New Roman"/>
          <w:color w:val="000000"/>
          <w:sz w:val="21"/>
          <w:szCs w:val="21"/>
          <w:bdr w:val="none" w:sz="0" w:space="0" w:color="auto" w:frame="1"/>
          <w:lang w:eastAsia="ru-RU"/>
        </w:rPr>
        <w:t>неплотности</w:t>
      </w:r>
      <w:proofErr w:type="spellEnd"/>
      <w:r w:rsidRPr="00823E1A">
        <w:rPr>
          <w:rFonts w:ascii="Times New Roman" w:eastAsia="Times New Roman" w:hAnsi="Times New Roman" w:cs="Times New Roman"/>
          <w:color w:val="000000"/>
          <w:sz w:val="21"/>
          <w:szCs w:val="21"/>
          <w:bdr w:val="none" w:sz="0" w:space="0" w:color="auto" w:frame="1"/>
          <w:lang w:eastAsia="ru-RU"/>
        </w:rPr>
        <w:t xml:space="preserve"> оконных проемов заклеить изнутри липкой лентой (пластырем, бумагой) или уплотнить подручными материалами (поролоном, мягким шнуром и т.п</w:t>
      </w:r>
      <w:proofErr w:type="gramStart"/>
      <w:r w:rsidRPr="00823E1A">
        <w:rPr>
          <w:rFonts w:ascii="Times New Roman" w:eastAsia="Times New Roman" w:hAnsi="Times New Roman" w:cs="Times New Roman"/>
          <w:color w:val="000000"/>
          <w:sz w:val="21"/>
          <w:szCs w:val="21"/>
          <w:bdr w:val="none" w:sz="0" w:space="0" w:color="auto" w:frame="1"/>
          <w:lang w:eastAsia="ru-RU"/>
        </w:rPr>
        <w:t>.).;</w:t>
      </w:r>
      <w:proofErr w:type="gramEnd"/>
    </w:p>
    <w:p w:rsidR="00823E1A" w:rsidRPr="00823E1A" w:rsidRDefault="00823E1A" w:rsidP="00823E1A">
      <w:pPr>
        <w:shd w:val="clear" w:color="auto" w:fill="FFFFFF"/>
        <w:spacing w:after="0" w:line="270" w:lineRule="atLeast"/>
        <w:jc w:val="both"/>
        <w:rPr>
          <w:rFonts w:ascii="Verdana" w:eastAsia="Times New Roman" w:hAnsi="Verdana" w:cs="Times New Roman"/>
          <w:color w:val="000000"/>
          <w:sz w:val="18"/>
          <w:szCs w:val="18"/>
          <w:lang w:eastAsia="ru-RU"/>
        </w:rPr>
      </w:pPr>
      <w:r w:rsidRPr="00823E1A">
        <w:rPr>
          <w:rFonts w:ascii="Times New Roman" w:eastAsia="Times New Roman" w:hAnsi="Times New Roman" w:cs="Times New Roman"/>
          <w:color w:val="000000"/>
          <w:sz w:val="21"/>
          <w:szCs w:val="21"/>
          <w:bdr w:val="none" w:sz="0" w:space="0" w:color="auto" w:frame="1"/>
          <w:lang w:eastAsia="ru-RU"/>
        </w:rPr>
        <w:t>- использование СИЗОД (многослойные марлевые повязки, смоченные 2-3 % раствором уксусной или лимонной кислоты). Противогаз от аммиака не защищает!</w:t>
      </w:r>
      <w:r w:rsidRPr="00823E1A">
        <w:rPr>
          <w:rFonts w:ascii="Times New Roman" w:eastAsia="Times New Roman" w:hAnsi="Times New Roman" w:cs="Times New Roman"/>
          <w:color w:val="000000"/>
          <w:sz w:val="21"/>
          <w:szCs w:val="21"/>
          <w:bdr w:val="none" w:sz="0" w:space="0" w:color="auto" w:frame="1"/>
          <w:lang w:eastAsia="ru-RU"/>
        </w:rPr>
        <w:br/>
        <w:t xml:space="preserve">При наличии времени и сил на самостоятельную эвакуацию из зоны заражения </w:t>
      </w:r>
      <w:proofErr w:type="spellStart"/>
      <w:r w:rsidRPr="00823E1A">
        <w:rPr>
          <w:rFonts w:ascii="Times New Roman" w:eastAsia="Times New Roman" w:hAnsi="Times New Roman" w:cs="Times New Roman"/>
          <w:color w:val="000000"/>
          <w:sz w:val="21"/>
          <w:szCs w:val="21"/>
          <w:bdr w:val="none" w:sz="0" w:space="0" w:color="auto" w:frame="1"/>
          <w:lang w:eastAsia="ru-RU"/>
        </w:rPr>
        <w:t>аварийно</w:t>
      </w:r>
      <w:proofErr w:type="spellEnd"/>
      <w:r w:rsidRPr="00823E1A">
        <w:rPr>
          <w:rFonts w:ascii="Times New Roman" w:eastAsia="Times New Roman" w:hAnsi="Times New Roman" w:cs="Times New Roman"/>
          <w:color w:val="000000"/>
          <w:sz w:val="21"/>
          <w:szCs w:val="21"/>
          <w:bdr w:val="none" w:sz="0" w:space="0" w:color="auto" w:frame="1"/>
          <w:lang w:eastAsia="ru-RU"/>
        </w:rPr>
        <w:t xml:space="preserve"> химически опасными веществами (хлор, аммиак) выходить из зоны следует перпендикулярно направлению ветра. Наличие при этом средств защиты органов дыхания обязательно.</w:t>
      </w:r>
    </w:p>
    <w:p w:rsidR="00CB3357" w:rsidRDefault="00CB3357"/>
    <w:sectPr w:rsidR="00CB3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129"/>
    <w:multiLevelType w:val="multilevel"/>
    <w:tmpl w:val="599C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61C39"/>
    <w:multiLevelType w:val="multilevel"/>
    <w:tmpl w:val="C540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95DA1"/>
    <w:multiLevelType w:val="multilevel"/>
    <w:tmpl w:val="7550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E23CC"/>
    <w:multiLevelType w:val="multilevel"/>
    <w:tmpl w:val="047A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84A89"/>
    <w:multiLevelType w:val="multilevel"/>
    <w:tmpl w:val="5432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F71941"/>
    <w:multiLevelType w:val="multilevel"/>
    <w:tmpl w:val="2A5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68028A"/>
    <w:multiLevelType w:val="multilevel"/>
    <w:tmpl w:val="4864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47"/>
    <w:rsid w:val="000007A7"/>
    <w:rsid w:val="00002EC1"/>
    <w:rsid w:val="000367A9"/>
    <w:rsid w:val="00037DC7"/>
    <w:rsid w:val="00053035"/>
    <w:rsid w:val="00065484"/>
    <w:rsid w:val="00083F40"/>
    <w:rsid w:val="000940A6"/>
    <w:rsid w:val="000B3B6C"/>
    <w:rsid w:val="000D75A9"/>
    <w:rsid w:val="000E6739"/>
    <w:rsid w:val="000E6B2F"/>
    <w:rsid w:val="001F560C"/>
    <w:rsid w:val="0026636C"/>
    <w:rsid w:val="00270647"/>
    <w:rsid w:val="00272661"/>
    <w:rsid w:val="002B2B6C"/>
    <w:rsid w:val="002E10C7"/>
    <w:rsid w:val="003A518F"/>
    <w:rsid w:val="003A5A4F"/>
    <w:rsid w:val="004758E6"/>
    <w:rsid w:val="0049183E"/>
    <w:rsid w:val="004F03F6"/>
    <w:rsid w:val="0051081A"/>
    <w:rsid w:val="005123FD"/>
    <w:rsid w:val="00527E34"/>
    <w:rsid w:val="00561329"/>
    <w:rsid w:val="005673A3"/>
    <w:rsid w:val="00572F3C"/>
    <w:rsid w:val="005812E8"/>
    <w:rsid w:val="005F0D80"/>
    <w:rsid w:val="00647F17"/>
    <w:rsid w:val="006B59C1"/>
    <w:rsid w:val="006F05AB"/>
    <w:rsid w:val="006F2D3D"/>
    <w:rsid w:val="006F3E93"/>
    <w:rsid w:val="007050D0"/>
    <w:rsid w:val="00717230"/>
    <w:rsid w:val="00736E56"/>
    <w:rsid w:val="00795458"/>
    <w:rsid w:val="007D7D3F"/>
    <w:rsid w:val="00823E1A"/>
    <w:rsid w:val="008B09A3"/>
    <w:rsid w:val="008B22BC"/>
    <w:rsid w:val="0096740B"/>
    <w:rsid w:val="00976185"/>
    <w:rsid w:val="009C44AE"/>
    <w:rsid w:val="009D0150"/>
    <w:rsid w:val="00A13B62"/>
    <w:rsid w:val="00A27DF9"/>
    <w:rsid w:val="00A43C46"/>
    <w:rsid w:val="00AB1A58"/>
    <w:rsid w:val="00AB6ED6"/>
    <w:rsid w:val="00B32114"/>
    <w:rsid w:val="00BF2FCF"/>
    <w:rsid w:val="00C352BA"/>
    <w:rsid w:val="00C84CA1"/>
    <w:rsid w:val="00CB3357"/>
    <w:rsid w:val="00CF02A2"/>
    <w:rsid w:val="00D15642"/>
    <w:rsid w:val="00D55FA7"/>
    <w:rsid w:val="00DF2EBF"/>
    <w:rsid w:val="00ED1367"/>
    <w:rsid w:val="00EE1295"/>
    <w:rsid w:val="00F05E18"/>
    <w:rsid w:val="00F071DE"/>
    <w:rsid w:val="00F132AC"/>
    <w:rsid w:val="00F31F84"/>
    <w:rsid w:val="00F65802"/>
    <w:rsid w:val="00F73E60"/>
    <w:rsid w:val="00FE3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3E1A"/>
    <w:rPr>
      <w:b/>
      <w:bCs/>
    </w:rPr>
  </w:style>
  <w:style w:type="paragraph" w:styleId="a5">
    <w:name w:val="Balloon Text"/>
    <w:basedOn w:val="a"/>
    <w:link w:val="a6"/>
    <w:uiPriority w:val="99"/>
    <w:semiHidden/>
    <w:unhideWhenUsed/>
    <w:rsid w:val="00823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3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3E1A"/>
    <w:rPr>
      <w:b/>
      <w:bCs/>
    </w:rPr>
  </w:style>
  <w:style w:type="paragraph" w:styleId="a5">
    <w:name w:val="Balloon Text"/>
    <w:basedOn w:val="a"/>
    <w:link w:val="a6"/>
    <w:uiPriority w:val="99"/>
    <w:semiHidden/>
    <w:unhideWhenUsed/>
    <w:rsid w:val="00823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3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87316">
      <w:bodyDiv w:val="1"/>
      <w:marLeft w:val="0"/>
      <w:marRight w:val="0"/>
      <w:marTop w:val="0"/>
      <w:marBottom w:val="0"/>
      <w:divBdr>
        <w:top w:val="none" w:sz="0" w:space="0" w:color="auto"/>
        <w:left w:val="none" w:sz="0" w:space="0" w:color="auto"/>
        <w:bottom w:val="none" w:sz="0" w:space="0" w:color="auto"/>
        <w:right w:val="none" w:sz="0" w:space="0" w:color="auto"/>
      </w:divBdr>
      <w:divsChild>
        <w:div w:id="275673449">
          <w:marLeft w:val="0"/>
          <w:marRight w:val="0"/>
          <w:marTop w:val="0"/>
          <w:marBottom w:val="0"/>
          <w:divBdr>
            <w:top w:val="none" w:sz="0" w:space="0" w:color="auto"/>
            <w:left w:val="none" w:sz="0" w:space="0" w:color="auto"/>
            <w:bottom w:val="none" w:sz="0" w:space="0" w:color="auto"/>
            <w:right w:val="none" w:sz="0" w:space="0" w:color="auto"/>
          </w:divBdr>
          <w:divsChild>
            <w:div w:id="1827823197">
              <w:marLeft w:val="0"/>
              <w:marRight w:val="0"/>
              <w:marTop w:val="0"/>
              <w:marBottom w:val="0"/>
              <w:divBdr>
                <w:top w:val="none" w:sz="0" w:space="0" w:color="auto"/>
                <w:left w:val="none" w:sz="0" w:space="0" w:color="auto"/>
                <w:bottom w:val="none" w:sz="0" w:space="0" w:color="auto"/>
                <w:right w:val="none" w:sz="0" w:space="0" w:color="auto"/>
              </w:divBdr>
            </w:div>
            <w:div w:id="1049918402">
              <w:marLeft w:val="0"/>
              <w:marRight w:val="0"/>
              <w:marTop w:val="0"/>
              <w:marBottom w:val="0"/>
              <w:divBdr>
                <w:top w:val="none" w:sz="0" w:space="0" w:color="auto"/>
                <w:left w:val="none" w:sz="0" w:space="0" w:color="auto"/>
                <w:bottom w:val="none" w:sz="0" w:space="0" w:color="auto"/>
                <w:right w:val="none" w:sz="0" w:space="0" w:color="auto"/>
              </w:divBdr>
            </w:div>
            <w:div w:id="1899364883">
              <w:marLeft w:val="0"/>
              <w:marRight w:val="0"/>
              <w:marTop w:val="0"/>
              <w:marBottom w:val="0"/>
              <w:divBdr>
                <w:top w:val="none" w:sz="0" w:space="0" w:color="auto"/>
                <w:left w:val="none" w:sz="0" w:space="0" w:color="auto"/>
                <w:bottom w:val="none" w:sz="0" w:space="0" w:color="auto"/>
                <w:right w:val="none" w:sz="0" w:space="0" w:color="auto"/>
              </w:divBdr>
            </w:div>
          </w:divsChild>
        </w:div>
        <w:div w:id="1660115501">
          <w:marLeft w:val="0"/>
          <w:marRight w:val="0"/>
          <w:marTop w:val="225"/>
          <w:marBottom w:val="225"/>
          <w:divBdr>
            <w:top w:val="none" w:sz="0" w:space="0" w:color="auto"/>
            <w:left w:val="none" w:sz="0" w:space="0" w:color="auto"/>
            <w:bottom w:val="none" w:sz="0" w:space="0" w:color="auto"/>
            <w:right w:val="none" w:sz="0" w:space="0" w:color="auto"/>
          </w:divBdr>
        </w:div>
        <w:div w:id="1707827970">
          <w:marLeft w:val="0"/>
          <w:marRight w:val="0"/>
          <w:marTop w:val="0"/>
          <w:marBottom w:val="0"/>
          <w:divBdr>
            <w:top w:val="none" w:sz="0" w:space="0" w:color="auto"/>
            <w:left w:val="none" w:sz="0" w:space="0" w:color="auto"/>
            <w:bottom w:val="none" w:sz="0" w:space="0" w:color="auto"/>
            <w:right w:val="none" w:sz="0" w:space="0" w:color="auto"/>
          </w:divBdr>
        </w:div>
        <w:div w:id="525674952">
          <w:marLeft w:val="0"/>
          <w:marRight w:val="0"/>
          <w:marTop w:val="0"/>
          <w:marBottom w:val="0"/>
          <w:divBdr>
            <w:top w:val="none" w:sz="0" w:space="0" w:color="auto"/>
            <w:left w:val="none" w:sz="0" w:space="0" w:color="auto"/>
            <w:bottom w:val="none" w:sz="0" w:space="0" w:color="auto"/>
            <w:right w:val="none" w:sz="0" w:space="0" w:color="auto"/>
          </w:divBdr>
        </w:div>
        <w:div w:id="41950007">
          <w:marLeft w:val="0"/>
          <w:marRight w:val="0"/>
          <w:marTop w:val="0"/>
          <w:marBottom w:val="0"/>
          <w:divBdr>
            <w:top w:val="none" w:sz="0" w:space="0" w:color="auto"/>
            <w:left w:val="none" w:sz="0" w:space="0" w:color="auto"/>
            <w:bottom w:val="none" w:sz="0" w:space="0" w:color="auto"/>
            <w:right w:val="none" w:sz="0" w:space="0" w:color="auto"/>
          </w:divBdr>
        </w:div>
        <w:div w:id="545684166">
          <w:marLeft w:val="0"/>
          <w:marRight w:val="0"/>
          <w:marTop w:val="0"/>
          <w:marBottom w:val="0"/>
          <w:divBdr>
            <w:top w:val="none" w:sz="0" w:space="0" w:color="auto"/>
            <w:left w:val="none" w:sz="0" w:space="0" w:color="auto"/>
            <w:bottom w:val="none" w:sz="0" w:space="0" w:color="auto"/>
            <w:right w:val="none" w:sz="0" w:space="0" w:color="auto"/>
          </w:divBdr>
        </w:div>
        <w:div w:id="1415277991">
          <w:marLeft w:val="0"/>
          <w:marRight w:val="0"/>
          <w:marTop w:val="0"/>
          <w:marBottom w:val="0"/>
          <w:divBdr>
            <w:top w:val="none" w:sz="0" w:space="0" w:color="auto"/>
            <w:left w:val="none" w:sz="0" w:space="0" w:color="auto"/>
            <w:bottom w:val="none" w:sz="0" w:space="0" w:color="auto"/>
            <w:right w:val="none" w:sz="0" w:space="0" w:color="auto"/>
          </w:divBdr>
        </w:div>
        <w:div w:id="1045375329">
          <w:marLeft w:val="0"/>
          <w:marRight w:val="0"/>
          <w:marTop w:val="0"/>
          <w:marBottom w:val="0"/>
          <w:divBdr>
            <w:top w:val="none" w:sz="0" w:space="0" w:color="auto"/>
            <w:left w:val="none" w:sz="0" w:space="0" w:color="auto"/>
            <w:bottom w:val="none" w:sz="0" w:space="0" w:color="auto"/>
            <w:right w:val="none" w:sz="0" w:space="0" w:color="auto"/>
          </w:divBdr>
        </w:div>
        <w:div w:id="130828254">
          <w:marLeft w:val="0"/>
          <w:marRight w:val="0"/>
          <w:marTop w:val="0"/>
          <w:marBottom w:val="0"/>
          <w:divBdr>
            <w:top w:val="none" w:sz="0" w:space="0" w:color="auto"/>
            <w:left w:val="none" w:sz="0" w:space="0" w:color="auto"/>
            <w:bottom w:val="none" w:sz="0" w:space="0" w:color="auto"/>
            <w:right w:val="none" w:sz="0" w:space="0" w:color="auto"/>
          </w:divBdr>
        </w:div>
        <w:div w:id="948897747">
          <w:marLeft w:val="0"/>
          <w:marRight w:val="0"/>
          <w:marTop w:val="0"/>
          <w:marBottom w:val="0"/>
          <w:divBdr>
            <w:top w:val="none" w:sz="0" w:space="0" w:color="auto"/>
            <w:left w:val="none" w:sz="0" w:space="0" w:color="auto"/>
            <w:bottom w:val="none" w:sz="0" w:space="0" w:color="auto"/>
            <w:right w:val="none" w:sz="0" w:space="0" w:color="auto"/>
          </w:divBdr>
        </w:div>
        <w:div w:id="10945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dc:creator>
  <cp:keywords/>
  <dc:description/>
  <cp:lastModifiedBy>GTM</cp:lastModifiedBy>
  <cp:revision>2</cp:revision>
  <dcterms:created xsi:type="dcterms:W3CDTF">2018-05-14T15:13:00Z</dcterms:created>
  <dcterms:modified xsi:type="dcterms:W3CDTF">2018-05-14T15:21:00Z</dcterms:modified>
</cp:coreProperties>
</file>