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ГОСУДАРСТВЕННЫМ ЗАКУПКАМ</w:t>
      </w: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D5FD4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Pr="00A6535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3D5FD4" w:rsidRPr="00A65358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 отчетный период (</w:t>
      </w:r>
      <w:r w:rsidR="00EC1FF3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2018 года) правовым отделом Комитета по государственным закупкам РД (далее – Комитет) выполнено следующее:</w:t>
      </w:r>
    </w:p>
    <w:p w:rsidR="00365EF5" w:rsidRDefault="00365EF5" w:rsidP="005A5058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4646">
        <w:rPr>
          <w:rFonts w:ascii="Times New Roman" w:hAnsi="Times New Roman" w:cs="Times New Roman"/>
          <w:sz w:val="28"/>
          <w:szCs w:val="28"/>
        </w:rPr>
        <w:t xml:space="preserve">Подготовка писем в Управление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194646">
        <w:rPr>
          <w:rFonts w:ascii="Times New Roman" w:hAnsi="Times New Roman" w:cs="Times New Roman"/>
          <w:sz w:val="28"/>
          <w:szCs w:val="28"/>
        </w:rPr>
        <w:t xml:space="preserve"> по РД</w:t>
      </w:r>
      <w:r>
        <w:rPr>
          <w:rFonts w:ascii="Times New Roman" w:hAnsi="Times New Roman" w:cs="Times New Roman"/>
          <w:sz w:val="28"/>
          <w:szCs w:val="28"/>
        </w:rPr>
        <w:t xml:space="preserve"> (о представлении документов, исполнении предписаний)</w:t>
      </w:r>
      <w:r w:rsidRPr="00194646">
        <w:rPr>
          <w:rFonts w:ascii="Times New Roman" w:hAnsi="Times New Roman" w:cs="Times New Roman"/>
          <w:sz w:val="28"/>
          <w:szCs w:val="28"/>
        </w:rPr>
        <w:t>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нарочно материалов в УФАС по уведомлениям о предстоящем рассмотрении жалоб; 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с заявками по бумажным процедурам закупок, рассмотрение и анализ документов в составе заявок;</w:t>
      </w:r>
    </w:p>
    <w:p w:rsidR="003D5FD4" w:rsidRDefault="003D5FD4" w:rsidP="005A5058">
      <w:pPr>
        <w:pStyle w:val="a3"/>
        <w:numPr>
          <w:ilvl w:val="0"/>
          <w:numId w:val="1"/>
        </w:numPr>
        <w:spacing w:after="20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отклонений по первым частям заявок;</w:t>
      </w:r>
    </w:p>
    <w:p w:rsidR="003D5FD4" w:rsidRDefault="003D5FD4" w:rsidP="005A5058">
      <w:pPr>
        <w:pStyle w:val="a3"/>
        <w:numPr>
          <w:ilvl w:val="0"/>
          <w:numId w:val="1"/>
        </w:numPr>
        <w:spacing w:after="20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вторых частей заявок;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Комитета в Управлении ФАС России по РД при рассмотрении жалоб на комиссию Комитета (жалобы признаны необоснованными);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редактирование положений проектов правовых актов, направленных на согласование отделом делопроизводства и кадровой работы</w:t>
      </w:r>
    </w:p>
    <w:p w:rsidR="003D5FD4" w:rsidRDefault="003D5FD4" w:rsidP="003D5FD4">
      <w:pPr>
        <w:pStyle w:val="a3"/>
        <w:numPr>
          <w:ilvl w:val="0"/>
          <w:numId w:val="1"/>
        </w:numPr>
        <w:spacing w:after="20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979FD">
        <w:rPr>
          <w:rFonts w:ascii="Times New Roman" w:hAnsi="Times New Roman" w:cs="Times New Roman"/>
          <w:sz w:val="28"/>
          <w:szCs w:val="28"/>
        </w:rPr>
        <w:t xml:space="preserve">Ведение таблицы по жалобам на документацию и на действия комиссии Комитета, подаваемым в Управление </w:t>
      </w:r>
      <w:r>
        <w:rPr>
          <w:rFonts w:ascii="Times New Roman" w:hAnsi="Times New Roman" w:cs="Times New Roman"/>
          <w:sz w:val="28"/>
          <w:szCs w:val="28"/>
        </w:rPr>
        <w:t>ФАС</w:t>
      </w:r>
      <w:r w:rsidRPr="00E9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979FD">
        <w:rPr>
          <w:rFonts w:ascii="Times New Roman" w:hAnsi="Times New Roman" w:cs="Times New Roman"/>
          <w:sz w:val="28"/>
          <w:szCs w:val="28"/>
        </w:rPr>
        <w:t>по РД;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Устные консультации по телефонным звонкам представителей республиканских заказчиков (специалистов в сфере закупок);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A7E9E">
        <w:rPr>
          <w:rFonts w:ascii="Times New Roman" w:hAnsi="Times New Roman" w:cs="Times New Roman"/>
          <w:sz w:val="28"/>
          <w:szCs w:val="28"/>
        </w:rPr>
        <w:t xml:space="preserve">писем и </w:t>
      </w:r>
      <w:r>
        <w:rPr>
          <w:rFonts w:ascii="Times New Roman" w:hAnsi="Times New Roman" w:cs="Times New Roman"/>
          <w:sz w:val="28"/>
          <w:szCs w:val="28"/>
        </w:rPr>
        <w:t xml:space="preserve">листов согласования (памяток) </w:t>
      </w:r>
      <w:r w:rsidRPr="003A7E9E">
        <w:rPr>
          <w:rFonts w:ascii="Times New Roman" w:hAnsi="Times New Roman" w:cs="Times New Roman"/>
          <w:sz w:val="28"/>
          <w:szCs w:val="28"/>
        </w:rPr>
        <w:t>в соответствии с возложенной на правовой отдел функцией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Сопровождение общественного обсуждения закупок</w:t>
      </w:r>
      <w:r>
        <w:rPr>
          <w:rFonts w:ascii="Times New Roman" w:hAnsi="Times New Roman" w:cs="Times New Roman"/>
          <w:sz w:val="28"/>
          <w:szCs w:val="28"/>
        </w:rPr>
        <w:t xml:space="preserve"> заказчиков;</w:t>
      </w:r>
    </w:p>
    <w:p w:rsidR="00BE2251" w:rsidRDefault="00BE2251" w:rsidP="00BE2251">
      <w:pPr>
        <w:pStyle w:val="a3"/>
        <w:numPr>
          <w:ilvl w:val="0"/>
          <w:numId w:val="1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 w:rsidRPr="00BE2251">
        <w:rPr>
          <w:rFonts w:ascii="Times New Roman" w:hAnsi="Times New Roman" w:cs="Times New Roman"/>
          <w:sz w:val="28"/>
          <w:szCs w:val="28"/>
        </w:rPr>
        <w:t xml:space="preserve">Подготовка настоящего отчета; </w:t>
      </w:r>
    </w:p>
    <w:p w:rsidR="00BE2251" w:rsidRPr="00BE2251" w:rsidRDefault="00BE2251" w:rsidP="00BE225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BE2251">
        <w:rPr>
          <w:rFonts w:ascii="Times New Roman" w:hAnsi="Times New Roman" w:cs="Times New Roman"/>
          <w:sz w:val="28"/>
          <w:szCs w:val="28"/>
        </w:rPr>
        <w:t>Ознакомление с докладами участников выездного семинара, подготовка предложений о доработке и устранении дублирования;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доклада об изменениях в Закон № 44-ФЗ с января 2018 г., с 1 июля 2018 г., с 1 января 2019 г., участие в выездном семинаре в                             г. Дербенте;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редактирование проекта Положения об архиве документов в Комитете;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редактирование проекта Положения комиссии по определению поставщика (подрядчика, исполнителя);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подготовка ответа по 2 поручениям А.Ш.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проектам федеральных законов, вносимым депутатами ГД РФ;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подготовка ответа по письму Минэкономразвития РД о согласовании проекта Указа Главы РД;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ответа на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о даче разъяснений по Закону № 44-ФЗ;</w:t>
      </w:r>
    </w:p>
    <w:p w:rsidR="00BE2251" w:rsidRDefault="00BE2251" w:rsidP="00BE225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согласование в рабочем порядке проекта дорожной карты по пунктам 1.4 и 1.17 Плана мероприятий по реализации Соглашения с РТ;</w:t>
      </w:r>
    </w:p>
    <w:p w:rsidR="00BE2251" w:rsidRDefault="00BE2251" w:rsidP="0089401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 Комитете вопроса внедрения в РД электронной площадки для закупок малого объема с участием представителя данной площадки из Республики Татарстан;  </w:t>
      </w:r>
    </w:p>
    <w:p w:rsidR="00BE2251" w:rsidRDefault="00BE2251" w:rsidP="0089401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внесения в Правительство РД по проекту распоряжения об утверждении состава коллегии;</w:t>
      </w:r>
    </w:p>
    <w:p w:rsidR="00BE2251" w:rsidRDefault="00BE2251" w:rsidP="0089401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подготовка ответа по поручению А.Ш.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проекту федерального закона, вносимому депутатами ГД РФ;</w:t>
      </w:r>
    </w:p>
    <w:p w:rsidR="00DB5141" w:rsidRDefault="00DB5141" w:rsidP="00DB514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проекта постановления Правительства РД, внесенного Комитетом (изменения в Порядок взаимодействия);</w:t>
      </w:r>
    </w:p>
    <w:p w:rsidR="00DB5141" w:rsidRDefault="00DB5141" w:rsidP="00DB514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редактирование проекта правового акта (Положение об урегулировании конфликта интересов), представленного отелом делопроизводства и кадровой работы;</w:t>
      </w:r>
    </w:p>
    <w:p w:rsidR="00DB5141" w:rsidRDefault="00DB5141" w:rsidP="008B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подготовка ответа по 2 поручениям Р.М. Алиева по проектам федеральных законов, вносимым депутатами ГД РФ;</w:t>
      </w:r>
    </w:p>
    <w:p w:rsidR="00DB5141" w:rsidRDefault="00DB5141" w:rsidP="008B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в Комитете и подготовка проектов ответов по поручениям Р.М. Алиева об электронных площадках;  </w:t>
      </w:r>
    </w:p>
    <w:p w:rsidR="008B0488" w:rsidRDefault="00DB5141" w:rsidP="008B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B0488">
        <w:rPr>
          <w:rFonts w:ascii="Times New Roman" w:hAnsi="Times New Roman" w:cs="Times New Roman"/>
          <w:sz w:val="28"/>
          <w:szCs w:val="28"/>
        </w:rPr>
        <w:t>Рассмотрение служебной записки сотрудника ОДКР и подготовка проекта ответа заказчику о необходимости подписывать ЭЦП;</w:t>
      </w:r>
      <w:r w:rsidR="008B0488" w:rsidRPr="008B0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41" w:rsidRPr="008B0488" w:rsidRDefault="00DB5141" w:rsidP="008B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B0488">
        <w:rPr>
          <w:rFonts w:ascii="Times New Roman" w:hAnsi="Times New Roman" w:cs="Times New Roman"/>
          <w:sz w:val="28"/>
          <w:szCs w:val="28"/>
        </w:rPr>
        <w:t>Рассмотрение доклада, подготовленного Минэкономразвития РД и подготовка ответа об отсутствии замечаний и предложений;</w:t>
      </w:r>
    </w:p>
    <w:p w:rsidR="00FF391B" w:rsidRDefault="00FF391B" w:rsidP="00FF391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2 проектов приказов Комитета о внесении изменений в Порядок определения поставщика (подрядчика, исполнителя);</w:t>
      </w:r>
    </w:p>
    <w:p w:rsidR="00FF391B" w:rsidRDefault="00FF391B" w:rsidP="00FF391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поручению Р.М. Алиева об электронной площадке;</w:t>
      </w:r>
    </w:p>
    <w:p w:rsidR="00FF391B" w:rsidRDefault="00FF391B" w:rsidP="00FF391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поручению Р.Д. Джафарова о разработке и внесении законопроектов;</w:t>
      </w:r>
    </w:p>
    <w:p w:rsidR="00FF391B" w:rsidRDefault="00FF391B" w:rsidP="00FF391B">
      <w:pPr>
        <w:pStyle w:val="a3"/>
        <w:numPr>
          <w:ilvl w:val="0"/>
          <w:numId w:val="1"/>
        </w:numPr>
        <w:ind w:left="1418" w:hanging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3 писем в ОПУ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(на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А.А.);</w:t>
      </w:r>
    </w:p>
    <w:p w:rsidR="00FF391B" w:rsidRDefault="00FF391B" w:rsidP="00FF391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судебном процессе (представитель по доверенности) по делу об обжаловании административного штрафа;  </w:t>
      </w:r>
    </w:p>
    <w:p w:rsidR="007F4D04" w:rsidRDefault="007F4D04" w:rsidP="007F4D0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поручению Алиева Р.М. (на письмо АО «ЕЭТП»);</w:t>
      </w:r>
    </w:p>
    <w:p w:rsidR="007F4D04" w:rsidRDefault="007F4D04" w:rsidP="007F4D0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по поручению Алиева Р.М. (на письмо ЗАО «Сбербанк-АСТ»);</w:t>
      </w:r>
    </w:p>
    <w:p w:rsidR="007F4D04" w:rsidRDefault="007F4D04" w:rsidP="007F4D0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Правительство РД дополнительных материалов (согласований) по ранее внесенному проекту распоряжения Правительства РД; </w:t>
      </w:r>
    </w:p>
    <w:p w:rsidR="007F4D04" w:rsidRDefault="007F4D04" w:rsidP="007F4D0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ответа в Минфин РД для свода по поручению Алиева Р.М. (на письмо УФК по РД);</w:t>
      </w:r>
    </w:p>
    <w:p w:rsidR="007F4D04" w:rsidRDefault="007F4D04" w:rsidP="007F4D0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письма в Арбитражный суд Республики Дагестан с приложением копии запрошенного протокола;</w:t>
      </w:r>
    </w:p>
    <w:p w:rsidR="00BF1856" w:rsidRDefault="00BF1856" w:rsidP="00BF18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Подготовка в Минфин РД ответа (по поручению Правительства РД на письмо УФК по РД) для свода;</w:t>
      </w:r>
    </w:p>
    <w:p w:rsidR="00BF1856" w:rsidRDefault="00BF1856" w:rsidP="00BF18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 Минэкономразвития РД информации за 1 квартал 2018 года (по распоряжению Правительства РД) для свода;</w:t>
      </w:r>
    </w:p>
    <w:p w:rsidR="00BF1856" w:rsidRDefault="00BF1856" w:rsidP="00BF185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статистической информации по итогам рассмотрения жало</w:t>
      </w:r>
      <w:r>
        <w:rPr>
          <w:rFonts w:ascii="Times New Roman" w:hAnsi="Times New Roman" w:cs="Times New Roman"/>
          <w:sz w:val="28"/>
          <w:szCs w:val="28"/>
        </w:rPr>
        <w:t>б в УФАС в 1 квартал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2018 года.</w:t>
      </w:r>
    </w:p>
    <w:p w:rsidR="00DB5141" w:rsidRDefault="00DB5141" w:rsidP="00BF185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E2251" w:rsidRDefault="00BE2251" w:rsidP="00BE225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</w:p>
    <w:p w:rsidR="003D5FD4" w:rsidRPr="004D283C" w:rsidRDefault="003D5FD4" w:rsidP="003D5F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154E3">
        <w:rPr>
          <w:rFonts w:ascii="Times New Roman" w:hAnsi="Times New Roman" w:cs="Times New Roman"/>
          <w:b/>
          <w:sz w:val="28"/>
          <w:szCs w:val="28"/>
        </w:rPr>
        <w:t xml:space="preserve"> начальника правового 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М.Б. Кусиев</w:t>
      </w:r>
    </w:p>
    <w:p w:rsidR="005E69AE" w:rsidRDefault="005E69AE"/>
    <w:sectPr w:rsidR="005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2D429B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A55CB3"/>
    <w:multiLevelType w:val="hybridMultilevel"/>
    <w:tmpl w:val="5C6C0BB6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46C6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42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101DFB"/>
    <w:rsid w:val="00116441"/>
    <w:rsid w:val="00121E25"/>
    <w:rsid w:val="00124976"/>
    <w:rsid w:val="00136FA4"/>
    <w:rsid w:val="001917A7"/>
    <w:rsid w:val="001A274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2E5381"/>
    <w:rsid w:val="003020B7"/>
    <w:rsid w:val="003322F3"/>
    <w:rsid w:val="00365EF5"/>
    <w:rsid w:val="003B41DC"/>
    <w:rsid w:val="003B50FF"/>
    <w:rsid w:val="003D403B"/>
    <w:rsid w:val="003D5FD4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A5058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A524F"/>
    <w:rsid w:val="006E2C16"/>
    <w:rsid w:val="0074509C"/>
    <w:rsid w:val="00750009"/>
    <w:rsid w:val="00753EB9"/>
    <w:rsid w:val="007A0939"/>
    <w:rsid w:val="007B4C9C"/>
    <w:rsid w:val="007D32F7"/>
    <w:rsid w:val="007D39C9"/>
    <w:rsid w:val="007F4D04"/>
    <w:rsid w:val="007F7AAD"/>
    <w:rsid w:val="00894018"/>
    <w:rsid w:val="008A708B"/>
    <w:rsid w:val="008B0488"/>
    <w:rsid w:val="008D6803"/>
    <w:rsid w:val="008D6909"/>
    <w:rsid w:val="008E790A"/>
    <w:rsid w:val="008E79E1"/>
    <w:rsid w:val="00903CA6"/>
    <w:rsid w:val="00932279"/>
    <w:rsid w:val="00936B72"/>
    <w:rsid w:val="0096684C"/>
    <w:rsid w:val="00995908"/>
    <w:rsid w:val="009A2AF4"/>
    <w:rsid w:val="009E1021"/>
    <w:rsid w:val="009F7BFE"/>
    <w:rsid w:val="00A20DE3"/>
    <w:rsid w:val="00A47BFE"/>
    <w:rsid w:val="00A601C4"/>
    <w:rsid w:val="00A871D9"/>
    <w:rsid w:val="00AA13AA"/>
    <w:rsid w:val="00AE5FC8"/>
    <w:rsid w:val="00B13719"/>
    <w:rsid w:val="00B30176"/>
    <w:rsid w:val="00B33092"/>
    <w:rsid w:val="00B52C52"/>
    <w:rsid w:val="00B85445"/>
    <w:rsid w:val="00BB7FBF"/>
    <w:rsid w:val="00BD3EBE"/>
    <w:rsid w:val="00BE2251"/>
    <w:rsid w:val="00BF1856"/>
    <w:rsid w:val="00BF4B86"/>
    <w:rsid w:val="00C14475"/>
    <w:rsid w:val="00C16943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E128E"/>
    <w:rsid w:val="00CE70EA"/>
    <w:rsid w:val="00D14F70"/>
    <w:rsid w:val="00D2330E"/>
    <w:rsid w:val="00D81F42"/>
    <w:rsid w:val="00D8719C"/>
    <w:rsid w:val="00DB4BE2"/>
    <w:rsid w:val="00DB5141"/>
    <w:rsid w:val="00DD1BB9"/>
    <w:rsid w:val="00E02C05"/>
    <w:rsid w:val="00E57087"/>
    <w:rsid w:val="00E706CE"/>
    <w:rsid w:val="00E927F8"/>
    <w:rsid w:val="00E957A3"/>
    <w:rsid w:val="00EA0BEC"/>
    <w:rsid w:val="00EC1FF3"/>
    <w:rsid w:val="00EE33D0"/>
    <w:rsid w:val="00EE40C4"/>
    <w:rsid w:val="00EE627A"/>
    <w:rsid w:val="00F133F4"/>
    <w:rsid w:val="00F151B0"/>
    <w:rsid w:val="00F174EC"/>
    <w:rsid w:val="00F42F2A"/>
    <w:rsid w:val="00F90060"/>
    <w:rsid w:val="00F93232"/>
    <w:rsid w:val="00FA7860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704</Words>
  <Characters>4015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dcterms:created xsi:type="dcterms:W3CDTF">2018-05-10T11:42:00Z</dcterms:created>
  <dcterms:modified xsi:type="dcterms:W3CDTF">2018-05-10T12:25:00Z</dcterms:modified>
</cp:coreProperties>
</file>