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4F" w:rsidRPr="000D314F" w:rsidRDefault="000D314F" w:rsidP="000D314F">
      <w:pPr>
        <w:pStyle w:val="a6"/>
        <w:ind w:left="6521"/>
        <w:rPr>
          <w:rFonts w:ascii="Times New Roman" w:hAnsi="Times New Roman" w:cs="Times New Roman"/>
          <w:b/>
          <w:bCs/>
        </w:rPr>
      </w:pPr>
      <w:r w:rsidRPr="000D314F">
        <w:rPr>
          <w:rFonts w:ascii="Times New Roman" w:hAnsi="Times New Roman" w:cs="Times New Roman"/>
          <w:b/>
          <w:kern w:val="28"/>
        </w:rPr>
        <w:tab/>
      </w:r>
      <w:r w:rsidRPr="000D314F">
        <w:rPr>
          <w:rFonts w:ascii="Times New Roman" w:hAnsi="Times New Roman" w:cs="Times New Roman"/>
          <w:b/>
          <w:bCs/>
        </w:rPr>
        <w:t>УТВЕРЖДАЮ</w:t>
      </w:r>
    </w:p>
    <w:p w:rsidR="000D314F" w:rsidRPr="000D314F" w:rsidRDefault="000D314F" w:rsidP="000D314F">
      <w:pPr>
        <w:pStyle w:val="a6"/>
        <w:ind w:left="6521"/>
        <w:rPr>
          <w:rFonts w:ascii="Times New Roman" w:hAnsi="Times New Roman" w:cs="Times New Roman"/>
          <w:b/>
          <w:bCs/>
        </w:rPr>
      </w:pPr>
      <w:r w:rsidRPr="000D314F">
        <w:rPr>
          <w:rFonts w:ascii="Times New Roman" w:hAnsi="Times New Roman" w:cs="Times New Roman"/>
          <w:b/>
          <w:bCs/>
          <w:highlight w:val="yellow"/>
        </w:rPr>
        <w:t>Должностное лицо заказчика</w:t>
      </w:r>
    </w:p>
    <w:p w:rsidR="000D314F" w:rsidRPr="000D314F" w:rsidRDefault="000D314F" w:rsidP="000D314F">
      <w:pPr>
        <w:pStyle w:val="a6"/>
        <w:ind w:left="6521"/>
        <w:rPr>
          <w:rFonts w:ascii="Times New Roman" w:hAnsi="Times New Roman" w:cs="Times New Roman"/>
          <w:b/>
          <w:bCs/>
        </w:rPr>
      </w:pPr>
    </w:p>
    <w:p w:rsidR="000D314F" w:rsidRPr="000D314F" w:rsidRDefault="000D314F" w:rsidP="000D314F">
      <w:pPr>
        <w:pStyle w:val="a6"/>
        <w:ind w:left="6521"/>
        <w:rPr>
          <w:rFonts w:ascii="Times New Roman" w:hAnsi="Times New Roman" w:cs="Times New Roman"/>
          <w:b/>
          <w:bCs/>
        </w:rPr>
      </w:pPr>
      <w:r w:rsidRPr="000D314F">
        <w:rPr>
          <w:rFonts w:ascii="Times New Roman" w:hAnsi="Times New Roman" w:cs="Times New Roman"/>
          <w:b/>
          <w:bCs/>
        </w:rPr>
        <w:t>________________  _________ _._.</w:t>
      </w:r>
    </w:p>
    <w:p w:rsidR="000D314F" w:rsidRPr="000D314F" w:rsidRDefault="000D314F" w:rsidP="000D314F">
      <w:pPr>
        <w:pStyle w:val="a6"/>
        <w:ind w:left="6521"/>
        <w:rPr>
          <w:rFonts w:ascii="Times New Roman" w:hAnsi="Times New Roman" w:cs="Times New Roman"/>
          <w:b/>
          <w:bCs/>
        </w:rPr>
      </w:pPr>
      <w:r w:rsidRPr="000D314F">
        <w:rPr>
          <w:rFonts w:ascii="Times New Roman" w:hAnsi="Times New Roman" w:cs="Times New Roman"/>
          <w:b/>
          <w:bCs/>
        </w:rPr>
        <w:t>«____» _________________ 2019г.</w:t>
      </w:r>
    </w:p>
    <w:p w:rsidR="000D314F" w:rsidRPr="000D314F" w:rsidRDefault="000D314F" w:rsidP="000D314F">
      <w:pPr>
        <w:tabs>
          <w:tab w:val="left" w:pos="6221"/>
        </w:tabs>
        <w:spacing w:after="200" w:line="276" w:lineRule="auto"/>
        <w:rPr>
          <w:rFonts w:ascii="Times New Roman" w:hAnsi="Times New Roman" w:cs="Times New Roman"/>
          <w:b/>
          <w:kern w:val="28"/>
        </w:rPr>
      </w:pPr>
    </w:p>
    <w:p w:rsidR="000D314F" w:rsidRPr="000D314F" w:rsidRDefault="000D314F" w:rsidP="000D314F">
      <w:pPr>
        <w:spacing w:after="200" w:line="276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D314F">
        <w:rPr>
          <w:rFonts w:ascii="Times New Roman" w:hAnsi="Times New Roman" w:cs="Times New Roman"/>
          <w:b/>
          <w:kern w:val="28"/>
          <w:sz w:val="28"/>
          <w:szCs w:val="28"/>
        </w:rPr>
        <w:t xml:space="preserve"> ТЕХНИЧЕСКОЕ ЗАДАНИЕ</w:t>
      </w:r>
    </w:p>
    <w:p w:rsidR="003C0B1C" w:rsidRPr="00377C4A" w:rsidRDefault="00E36446" w:rsidP="00377C4A">
      <w:pPr>
        <w:pStyle w:val="a7"/>
        <w:tabs>
          <w:tab w:val="clear" w:pos="4677"/>
          <w:tab w:val="clear" w:pos="9355"/>
        </w:tabs>
        <w:suppressAutoHyphens/>
        <w:spacing w:line="360" w:lineRule="auto"/>
        <w:ind w:firstLine="567"/>
        <w:jc w:val="both"/>
        <w:rPr>
          <w:b/>
          <w:bCs/>
        </w:rPr>
      </w:pPr>
      <w:r w:rsidRPr="00377C4A">
        <w:rPr>
          <w:b/>
          <w:bCs/>
        </w:rPr>
        <w:t xml:space="preserve">Выполнение работ по комплексному благоустройству </w:t>
      </w:r>
      <w:r w:rsidR="002D571E">
        <w:rPr>
          <w:b/>
          <w:bCs/>
        </w:rPr>
        <w:t>______________________</w:t>
      </w:r>
      <w:bookmarkStart w:id="0" w:name="_GoBack"/>
      <w:bookmarkEnd w:id="0"/>
      <w:r w:rsidRPr="00377C4A">
        <w:rPr>
          <w:b/>
          <w:bCs/>
        </w:rPr>
        <w:t>по адресу:</w:t>
      </w:r>
      <w:r w:rsidR="003C0B1C" w:rsidRPr="00377C4A">
        <w:rPr>
          <w:b/>
          <w:bCs/>
        </w:rPr>
        <w:t xml:space="preserve"> </w:t>
      </w:r>
      <w:r w:rsidR="00F45CB6">
        <w:rPr>
          <w:b/>
        </w:rPr>
        <w:t>________________________</w:t>
      </w:r>
    </w:p>
    <w:p w:rsidR="003C0B1C" w:rsidRPr="00377C4A" w:rsidRDefault="003C0B1C" w:rsidP="00377C4A">
      <w:pPr>
        <w:pStyle w:val="a7"/>
        <w:tabs>
          <w:tab w:val="clear" w:pos="4677"/>
          <w:tab w:val="clear" w:pos="9355"/>
        </w:tabs>
        <w:suppressAutoHyphens/>
        <w:ind w:firstLine="567"/>
        <w:jc w:val="both"/>
        <w:rPr>
          <w:b/>
          <w:bCs/>
        </w:rPr>
      </w:pPr>
      <w:r w:rsidRPr="00377C4A">
        <w:rPr>
          <w:b/>
          <w:bCs/>
          <w:spacing w:val="5"/>
        </w:rPr>
        <w:t>1.</w:t>
      </w:r>
      <w:r w:rsidR="003F612F" w:rsidRPr="00377C4A">
        <w:rPr>
          <w:b/>
          <w:bCs/>
          <w:spacing w:val="5"/>
        </w:rPr>
        <w:t xml:space="preserve">Объект закупки: </w:t>
      </w:r>
      <w:r w:rsidR="00144E7B" w:rsidRPr="00377C4A">
        <w:rPr>
          <w:bCs/>
        </w:rPr>
        <w:t xml:space="preserve">Выполнение работ по комплексному благоустройству улиц и общественных пространств по адресу: </w:t>
      </w:r>
      <w:r w:rsidR="00F45CB6">
        <w:rPr>
          <w:b/>
        </w:rPr>
        <w:t>___________________________________________________</w:t>
      </w:r>
    </w:p>
    <w:p w:rsidR="00144E7B" w:rsidRPr="00377C4A" w:rsidRDefault="00144E7B" w:rsidP="00377C4A">
      <w:pPr>
        <w:pStyle w:val="a7"/>
        <w:tabs>
          <w:tab w:val="clear" w:pos="4677"/>
          <w:tab w:val="clear" w:pos="9355"/>
        </w:tabs>
        <w:suppressAutoHyphens/>
        <w:spacing w:line="276" w:lineRule="auto"/>
        <w:ind w:firstLine="567"/>
        <w:jc w:val="both"/>
        <w:rPr>
          <w:shd w:val="clear" w:color="auto" w:fill="FFFFFF"/>
        </w:rPr>
      </w:pPr>
    </w:p>
    <w:p w:rsidR="000A71E2" w:rsidRPr="00377C4A" w:rsidRDefault="000A71E2" w:rsidP="00377C4A">
      <w:pPr>
        <w:pStyle w:val="1"/>
        <w:spacing w:line="360" w:lineRule="auto"/>
        <w:ind w:firstLine="567"/>
        <w:jc w:val="both"/>
        <w:rPr>
          <w:rFonts w:ascii="Times New Roman" w:eastAsia="Times New Roman" w:hAnsi="Times New Roman"/>
          <w:b/>
          <w:bCs/>
          <w:spacing w:val="5"/>
          <w:sz w:val="24"/>
          <w:szCs w:val="24"/>
        </w:rPr>
      </w:pPr>
      <w:r w:rsidRPr="00377C4A">
        <w:rPr>
          <w:rFonts w:ascii="Times New Roman" w:hAnsi="Times New Roman"/>
          <w:b/>
          <w:bCs/>
          <w:spacing w:val="5"/>
          <w:sz w:val="24"/>
          <w:szCs w:val="24"/>
        </w:rPr>
        <w:t>2.Краткие характеристики выполняемых работ, оказываемых услуг и поставляемых товаров:</w:t>
      </w:r>
    </w:p>
    <w:p w:rsidR="00E26B14" w:rsidRPr="00377C4A" w:rsidRDefault="00144E7B" w:rsidP="00377C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 xml:space="preserve">Общая площадь благоустройства – </w:t>
      </w:r>
      <w:r w:rsidR="00F45CB6">
        <w:rPr>
          <w:rFonts w:ascii="Times New Roman" w:hAnsi="Times New Roman" w:cs="Times New Roman"/>
          <w:sz w:val="24"/>
          <w:szCs w:val="24"/>
        </w:rPr>
        <w:t>_______</w:t>
      </w:r>
    </w:p>
    <w:p w:rsidR="00E26B14" w:rsidRPr="00377C4A" w:rsidRDefault="00E26B14" w:rsidP="00377C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750" w:rsidRPr="00377C4A" w:rsidRDefault="00EF0750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t xml:space="preserve">3. Количество поставляемого товара, выполняемых работ и </w:t>
      </w:r>
      <w:r w:rsidR="005B1FEA" w:rsidRPr="00377C4A"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t>услуг для каждой позиции,</w:t>
      </w:r>
      <w:r w:rsidRPr="00377C4A"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t xml:space="preserve"> и вида:</w:t>
      </w:r>
      <w:r w:rsidR="00F0623F" w:rsidRPr="00377C4A">
        <w:rPr>
          <w:rFonts w:ascii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8B5DF5" w:rsidRPr="00377C4A">
        <w:rPr>
          <w:rFonts w:ascii="Times New Roman" w:hAnsi="Times New Roman" w:cs="Times New Roman"/>
          <w:spacing w:val="5"/>
          <w:sz w:val="24"/>
          <w:szCs w:val="24"/>
          <w:lang w:eastAsia="en-US"/>
        </w:rPr>
        <w:t>в соответствии с проектной документацией. Виды и объемы работ приняты в соответствии с утвержденными ведомостями объемов работ.</w:t>
      </w:r>
    </w:p>
    <w:p w:rsidR="00377C4A" w:rsidRDefault="00377C4A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</w:pPr>
    </w:p>
    <w:p w:rsidR="008B5DF5" w:rsidRPr="00377C4A" w:rsidRDefault="00F33A49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t xml:space="preserve">4. Сопутствующие работы, услуги, перечень, сроки выполнения, требования </w:t>
      </w:r>
      <w:r w:rsidR="00377C4A"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br/>
      </w:r>
      <w:r w:rsidRPr="00377C4A"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t xml:space="preserve">к </w:t>
      </w:r>
      <w:r w:rsidR="00EC627F" w:rsidRPr="00377C4A"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t xml:space="preserve">выполнению: </w:t>
      </w:r>
      <w:r w:rsidR="008B5DF5"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При организации и проведении работ должны выполняться требования государственных стандартов, строительных и санитарных норм и правил, межотраслевых </w:t>
      </w:r>
      <w:r w:rsid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br/>
      </w:r>
      <w:r w:rsidR="008B5DF5"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и отраслевых (по принадлежности) нормативно-правовых актов. В процессе выполнения работ должны быть предусмотрены мероприятия, исключающие загрязнение прилегающей территории строительными отходами, предусмотрены меры по предотвращению пылеобразования. </w:t>
      </w:r>
      <w:r w:rsid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br/>
      </w:r>
      <w:r w:rsidR="008B5DF5"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Не допускается сжигание на площадке для выполнения работ строительных отходов. В ходе выполнения работ должна быть обеспечена чистота на площадке для выполнения работ </w:t>
      </w:r>
      <w:r w:rsid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br/>
      </w:r>
      <w:r w:rsidR="008B5DF5"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и прилегающего земельного участка, в том числе проезжей части.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Должно быть обеспечено соблюдение правил привлечения и использования иностранной </w:t>
      </w:r>
      <w:r w:rsid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br/>
      </w: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и иногородней рабочей силы, установленные законодательством Российской Федерации. </w:t>
      </w:r>
      <w:r w:rsid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br/>
      </w: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До начала выполнения работ, необходимо предоставить Заказчику список сотрудников привлеченных к выполнению работ на Объекте, с указанием фамилии, имени и отчества.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Подрядчик несет ответственность за выполнение работ, согласно условиям Контракта.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Представитель Подрядчика на время выполнения работ постоянно находится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на Объекте, и от лица Подрядчика несет ответственность за дисциплину рабочих на Объекте, пожарную безопасность, технику безопасности при производстве работ, за организацию </w:t>
      </w:r>
      <w:r w:rsid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br/>
      </w: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и качество выполнения работ.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Рабочие Подрядчика должны быть обеспечены инструментами, оснасткой, рабочей одеждой, средствами индивидуальной защиты.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Подрядчику необходимо своевременно осуществлять уборку и вывоз мусора, образовавшегося в ходе выполнения работ.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Подрядчик гарантирует освобождение Заказчика от уплаты сумм по всем претензиям, требованиям, предписаниям, а также от всякого рода расходов в случае происшествия, несчастного случая в процессе выполнения работ.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Заказчик вправе в любой момент предъявить требования к Подрядчику о замещении любого работника из числа его персонала в следующих случаях: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- появление на рабочем месте в нетрезвом виде;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- нарушение технологического процесса выполнения работ;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- нарушение правил техники безопасности и пожарной безопасности;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lastRenderedPageBreak/>
        <w:t>- при выявлении фактов хищения.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Складские и бытовые помещения Заказчиком не предоставляются. Все расходы по доставке, складированию и хранению материалов и оборудования берет на себя Подрядчик.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Складирование и хранение материалов, изделий должно осуществляться в соответствии </w:t>
      </w:r>
      <w:r w:rsid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br/>
      </w: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с требованиями стандартов или технических условий на материалы, изделия.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Доставка персонала на место выполнения работ осуществляется за счет средств Подрядчика. Подрядчик самостоятельно организовывает питание своих сотрудников.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На объекте должны быть в наличии материальные и технические средства для осуществления мероприятий по спасению людей и ликвидации аварий, наличие плана этих мероприятий. Опасные места должны ограждаться. Оборудование с электроприводом нужно (при его использовании) заземлять, </w:t>
      </w:r>
      <w:proofErr w:type="spellStart"/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занулять</w:t>
      </w:r>
      <w:proofErr w:type="spellEnd"/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При организации площадки для выполнения работ, размещении участков работ, рабочих мест, проездов строительных машин и транспортных средств, проходов для людей следует установить опасные для работников зоны, в пределах которых постоянно действуют или потенциально могут действовать опасные или вредные производственные факторы.</w:t>
      </w:r>
    </w:p>
    <w:p w:rsidR="00EF0750" w:rsidRPr="00377C4A" w:rsidRDefault="008B5DF5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377C4A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Опасные зоны должны быть обозначены знаками безопасности и надписями установленной формы в соответствии с требованиями государственных стандартов.</w:t>
      </w:r>
    </w:p>
    <w:p w:rsidR="000E1B6F" w:rsidRPr="00377C4A" w:rsidRDefault="000E1B6F" w:rsidP="00377C4A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</w:p>
    <w:p w:rsidR="00EF0750" w:rsidRPr="00377C4A" w:rsidRDefault="00EF0750" w:rsidP="00377C4A">
      <w:pPr>
        <w:shd w:val="clear" w:color="auto" w:fill="FFFF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7C4A">
        <w:rPr>
          <w:rFonts w:ascii="Times New Roman" w:hAnsi="Times New Roman"/>
          <w:b/>
          <w:sz w:val="24"/>
          <w:szCs w:val="24"/>
        </w:rPr>
        <w:t>5. Общие требования к выполнению работ, оказанию услуг, поставке товаров, требования по объему гарантий качества, требования по сроку гарантий качества на результаты размещения заказа: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 xml:space="preserve">Должен быть выполнен полный комплекс работ, предусмотренный настоящим Техническим заданием, в соответствии с проектной документацией и в пределах установленной цены Контракта. 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 xml:space="preserve">Гарантийный срок на качество выполненных работ, материалов и оборудования, смонтированного на Объекте(-ах) начинается с даты утверждения в установленном порядке Акта </w:t>
      </w:r>
      <w:r w:rsidR="00377C4A">
        <w:rPr>
          <w:rFonts w:ascii="Times New Roman" w:hAnsi="Times New Roman"/>
          <w:sz w:val="24"/>
          <w:szCs w:val="24"/>
        </w:rPr>
        <w:br/>
      </w:r>
      <w:r w:rsidRPr="00377C4A">
        <w:rPr>
          <w:rFonts w:ascii="Times New Roman" w:hAnsi="Times New Roman"/>
          <w:sz w:val="24"/>
          <w:szCs w:val="24"/>
        </w:rPr>
        <w:t>о приемке законченных работ на Объекте, а в случае досрочного расторжения настоящего Контракта (на выполненные Подрядчиком до даты расторжения Контракта и принятые Государственным заказчиком работы) – с даты расторжения настоящего Контракта, и составляет: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 xml:space="preserve">- на качество выполненных работ - </w:t>
      </w:r>
      <w:r w:rsidR="00FB2C89" w:rsidRPr="00FB2C89">
        <w:rPr>
          <w:rFonts w:ascii="Times New Roman" w:hAnsi="Times New Roman"/>
          <w:sz w:val="24"/>
          <w:szCs w:val="24"/>
          <w:highlight w:val="yellow"/>
        </w:rPr>
        <w:t>__</w:t>
      </w:r>
      <w:r w:rsidRPr="00FB2C89">
        <w:rPr>
          <w:rFonts w:ascii="Times New Roman" w:hAnsi="Times New Roman"/>
          <w:sz w:val="24"/>
          <w:szCs w:val="24"/>
          <w:highlight w:val="yellow"/>
        </w:rPr>
        <w:t xml:space="preserve"> года;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 xml:space="preserve">- на качество материалов и оборудования, смонтированного (-ых) на Объекте (-ах) 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 xml:space="preserve">в соответствии с гарантией завода-изготовителя, но не менее </w:t>
      </w:r>
      <w:r w:rsidR="00FB2C89">
        <w:rPr>
          <w:rFonts w:ascii="Times New Roman" w:hAnsi="Times New Roman"/>
          <w:sz w:val="24"/>
          <w:szCs w:val="24"/>
          <w:highlight w:val="yellow"/>
        </w:rPr>
        <w:t>__</w:t>
      </w:r>
      <w:r w:rsidRPr="00FB2C89">
        <w:rPr>
          <w:rFonts w:ascii="Times New Roman" w:hAnsi="Times New Roman"/>
          <w:sz w:val="24"/>
          <w:szCs w:val="24"/>
          <w:highlight w:val="yellow"/>
        </w:rPr>
        <w:t xml:space="preserve"> года</w:t>
      </w:r>
      <w:r w:rsidRPr="00377C4A">
        <w:rPr>
          <w:rFonts w:ascii="Times New Roman" w:hAnsi="Times New Roman"/>
          <w:sz w:val="24"/>
          <w:szCs w:val="24"/>
        </w:rPr>
        <w:t>.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 xml:space="preserve">Если в гарантийный период обнаружатся дефекты, допущенные по вине Подрядчика </w:t>
      </w:r>
      <w:r w:rsidR="00377C4A">
        <w:rPr>
          <w:rFonts w:ascii="Times New Roman" w:hAnsi="Times New Roman"/>
          <w:sz w:val="24"/>
          <w:szCs w:val="24"/>
        </w:rPr>
        <w:br/>
      </w:r>
      <w:r w:rsidRPr="00377C4A">
        <w:rPr>
          <w:rFonts w:ascii="Times New Roman" w:hAnsi="Times New Roman"/>
          <w:sz w:val="24"/>
          <w:szCs w:val="24"/>
        </w:rPr>
        <w:t xml:space="preserve">и препятствующие нормальной эксплуатации Объекта, то Подрядчик обязан их устранить </w:t>
      </w:r>
      <w:r w:rsidR="00377C4A">
        <w:rPr>
          <w:rFonts w:ascii="Times New Roman" w:hAnsi="Times New Roman"/>
          <w:sz w:val="24"/>
          <w:szCs w:val="24"/>
        </w:rPr>
        <w:br/>
      </w:r>
      <w:r w:rsidRPr="00377C4A">
        <w:rPr>
          <w:rFonts w:ascii="Times New Roman" w:hAnsi="Times New Roman"/>
          <w:sz w:val="24"/>
          <w:szCs w:val="24"/>
        </w:rPr>
        <w:t>в установленный Заказчиком срок за свой счет.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 xml:space="preserve">При возникновении аварийной ситуации по вине Подрядчика, восстановительные </w:t>
      </w:r>
    </w:p>
    <w:p w:rsidR="00EF0750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>и ремонтные работы осуществляются силами и за счет денежных средств Подрядчика.</w:t>
      </w:r>
    </w:p>
    <w:p w:rsidR="00377C4A" w:rsidRDefault="00377C4A" w:rsidP="00377C4A">
      <w:pPr>
        <w:shd w:val="clear" w:color="auto" w:fill="FFFFF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0750" w:rsidRPr="00377C4A" w:rsidRDefault="00EF0750" w:rsidP="00377C4A">
      <w:pPr>
        <w:shd w:val="clear" w:color="auto" w:fill="FFFF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7C4A">
        <w:rPr>
          <w:rFonts w:ascii="Times New Roman" w:hAnsi="Times New Roman"/>
          <w:b/>
          <w:sz w:val="24"/>
          <w:szCs w:val="24"/>
        </w:rPr>
        <w:t xml:space="preserve">6. Требования к качественным характеристикам работ и услуг, требования </w:t>
      </w:r>
      <w:r w:rsidR="00377C4A">
        <w:rPr>
          <w:rFonts w:ascii="Times New Roman" w:hAnsi="Times New Roman"/>
          <w:b/>
          <w:sz w:val="24"/>
          <w:szCs w:val="24"/>
        </w:rPr>
        <w:br/>
      </w:r>
      <w:r w:rsidRPr="00377C4A">
        <w:rPr>
          <w:rFonts w:ascii="Times New Roman" w:hAnsi="Times New Roman"/>
          <w:b/>
          <w:sz w:val="24"/>
          <w:szCs w:val="24"/>
        </w:rPr>
        <w:t>к функциональным характеристикам товаров, в том числе подлежащих использованию при выполнении работ, оказании услуг. Требования к безопасности товаров, работ и услуг, требования к комплектности (объемам) поставке: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>Требования к материалам, используемым при производстве работ, установлены в проектно-сметной документации в составе аукционной документации.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 xml:space="preserve">При организации и проведении работ должны выполняться требования государственных стандартов, строительных норм и правил, санитарных правил и норм, межотраслевых и отраслевых (по принадлежности) нормативных правовых актов.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 xml:space="preserve">Подрядчик осуществляет работы с применением собственных материалов и оборудования </w:t>
      </w:r>
      <w:r w:rsidR="00377C4A">
        <w:rPr>
          <w:rFonts w:ascii="Times New Roman" w:hAnsi="Times New Roman" w:cs="Times New Roman"/>
          <w:sz w:val="24"/>
          <w:szCs w:val="24"/>
        </w:rPr>
        <w:br/>
      </w:r>
      <w:r w:rsidRPr="00377C4A">
        <w:rPr>
          <w:rFonts w:ascii="Times New Roman" w:hAnsi="Times New Roman" w:cs="Times New Roman"/>
          <w:sz w:val="24"/>
          <w:szCs w:val="24"/>
        </w:rPr>
        <w:t xml:space="preserve">с соблюдением соответствующих Российских строительных и санитарных норм и правил.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 xml:space="preserve">Подрядчик должен обеспечить объект всеми видами материально-технических ресурсов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>в строгом соответствии с технологической последовательностью работ.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 xml:space="preserve">Организационно-технические решения, принимаемые в ходе проведения Работ,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>в соответствии с настоящим техническим заданием, должны соответствовать имеющимся государственным стандартам и нормам.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 xml:space="preserve">Подрядчик должен обеспечить высокое качество работ за счет: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lastRenderedPageBreak/>
        <w:t xml:space="preserve">- привлечения квалифицированного инженерно-технического персонала, имеющего право осуществлять трудовую деятельность на территории Российской Федерации, с необходимыми допусками и разрешениями на производство работ; 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>- использования инструментов и оборудования, отвечающих технологиям выполнения, соответствующих видов работ.</w:t>
      </w:r>
    </w:p>
    <w:p w:rsidR="008B5DF5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>При выполнении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Строительные отходы, образующиеся в ходе выполнения работ должны складироваться и вывозиться Подрядчиком на специальные полигоны своевременно (по мере образования), а по окончании работ Подрядчик производит окончательную уборку и вывоз строительных отходов за пределы Объекта. Вывоз отходов, образующихся в ходе выполнения работ осуществляется за счет средств Подрядчика. Все необходимые документы и разрешения для вывоза отходов оформляются Подрядчиком.</w:t>
      </w:r>
    </w:p>
    <w:p w:rsidR="000C4FD8" w:rsidRPr="00377C4A" w:rsidRDefault="008B5DF5" w:rsidP="00377C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4A">
        <w:rPr>
          <w:rFonts w:ascii="Times New Roman" w:hAnsi="Times New Roman" w:cs="Times New Roman"/>
          <w:sz w:val="24"/>
          <w:szCs w:val="24"/>
        </w:rPr>
        <w:t>Ущерб, причиненный в процессе выполнения работ, объектам, расположенным в зоне производства работ и на прилегающей территории, Подрядчик устраняет за свой счет.</w:t>
      </w:r>
    </w:p>
    <w:p w:rsidR="00377C4A" w:rsidRDefault="00377C4A" w:rsidP="00377C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5DF5" w:rsidRPr="00377C4A" w:rsidRDefault="008B5DF5" w:rsidP="00377C4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7C4A">
        <w:rPr>
          <w:rFonts w:ascii="Times New Roman" w:hAnsi="Times New Roman"/>
          <w:b/>
          <w:sz w:val="24"/>
          <w:szCs w:val="24"/>
        </w:rPr>
        <w:t>7.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  <w:r w:rsidRPr="00377C4A">
        <w:rPr>
          <w:sz w:val="24"/>
          <w:szCs w:val="24"/>
        </w:rPr>
        <w:t xml:space="preserve"> </w:t>
      </w:r>
      <w:r w:rsidR="00FB2C89" w:rsidRPr="00FB2C89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377C4A" w:rsidRPr="00377C4A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377C4A" w:rsidRPr="00377C4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377C4A" w:rsidRPr="00377C4A">
        <w:rPr>
          <w:rFonts w:ascii="Times New Roman" w:hAnsi="Times New Roman" w:cs="Times New Roman"/>
          <w:sz w:val="24"/>
          <w:szCs w:val="24"/>
        </w:rPr>
        <w:t xml:space="preserve"> государственного контракта в соответствии с графиком производства работ, являющимся неотъемлемой частью </w:t>
      </w:r>
      <w:r w:rsidR="00377C4A">
        <w:rPr>
          <w:rFonts w:ascii="Times New Roman" w:hAnsi="Times New Roman" w:cs="Times New Roman"/>
          <w:sz w:val="24"/>
          <w:szCs w:val="24"/>
        </w:rPr>
        <w:t>государственного контракта</w:t>
      </w:r>
      <w:r w:rsidR="00377C4A" w:rsidRPr="00377C4A">
        <w:rPr>
          <w:rFonts w:ascii="Times New Roman" w:hAnsi="Times New Roman" w:cs="Times New Roman"/>
          <w:sz w:val="24"/>
          <w:szCs w:val="24"/>
        </w:rPr>
        <w:t>.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7C4A">
        <w:rPr>
          <w:rFonts w:ascii="Times New Roman" w:hAnsi="Times New Roman"/>
          <w:b/>
          <w:color w:val="auto"/>
          <w:sz w:val="24"/>
          <w:szCs w:val="24"/>
        </w:rPr>
        <w:t>8.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>Порядок выполнения работ определяется в соответствии с проектом государственного контракта, сметной документацией и графиком производства работ.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7C4A">
        <w:rPr>
          <w:rFonts w:ascii="Times New Roman" w:hAnsi="Times New Roman"/>
          <w:sz w:val="24"/>
          <w:szCs w:val="24"/>
        </w:rPr>
        <w:t>Выплата Генподрядчику аванса по Контракту не производится.</w:t>
      </w: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B5DF5" w:rsidRPr="00377C4A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7C4A">
        <w:rPr>
          <w:rFonts w:ascii="Times New Roman" w:hAnsi="Times New Roman"/>
          <w:b/>
          <w:color w:val="auto"/>
          <w:sz w:val="24"/>
          <w:szCs w:val="24"/>
        </w:rPr>
        <w:t>9. 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 При этом не допустима излишняя детализация параметров, не влияющих на реализацию потребности в целом, приводящая к ограничению количества потенциальных участников торгов.</w:t>
      </w:r>
    </w:p>
    <w:p w:rsidR="008B5DF5" w:rsidRPr="00377C4A" w:rsidRDefault="008B5DF5" w:rsidP="00377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77C4A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Требования к функциональным, техническим и качественным характеристикам, эксплуатационным характеристикам товаров, в том числе используемых для выполнения работ или оказания услуг, являющихся предметом закупки установлены в проектно-сметной документации.</w:t>
      </w:r>
    </w:p>
    <w:p w:rsidR="008B5DF5" w:rsidRPr="00377C4A" w:rsidRDefault="008B5DF5" w:rsidP="00377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77C4A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Требования соответствия товара нормативно-технической документации указаны </w:t>
      </w:r>
    </w:p>
    <w:p w:rsidR="008B5DF5" w:rsidRPr="00377C4A" w:rsidRDefault="008B5DF5" w:rsidP="00377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77C4A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в проектно-сметной документации.</w:t>
      </w:r>
    </w:p>
    <w:p w:rsidR="008B5DF5" w:rsidRPr="00377C4A" w:rsidRDefault="008B5DF5" w:rsidP="00377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77C4A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В случае, если в закупочной документации имеются ссылки на конкретные товарные знаки, фирменные наименования, наименования производителей и т.п., считать их сопровождающимися фразой «или эквивалент».</w:t>
      </w:r>
    </w:p>
    <w:p w:rsidR="008B5DF5" w:rsidRPr="00377C4A" w:rsidRDefault="008B5DF5" w:rsidP="00377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8B5DF5" w:rsidRPr="00F45CB6" w:rsidRDefault="008B5DF5" w:rsidP="00377C4A">
      <w:pPr>
        <w:shd w:val="clear" w:color="auto" w:fill="FFFFFF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7C4A" w:rsidRPr="00F45CB6" w:rsidRDefault="00377C4A" w:rsidP="00377C4A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377C4A" w:rsidRPr="00F45CB6" w:rsidSect="00285C8E">
      <w:footerReference w:type="default" r:id="rId9"/>
      <w:pgSz w:w="11900" w:h="16840"/>
      <w:pgMar w:top="426" w:right="566" w:bottom="1135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8E" w:rsidRDefault="0030488E">
      <w:r>
        <w:separator/>
      </w:r>
    </w:p>
  </w:endnote>
  <w:endnote w:type="continuationSeparator" w:id="0">
    <w:p w:rsidR="0030488E" w:rsidRDefault="0030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67157"/>
      <w:docPartObj>
        <w:docPartGallery w:val="Page Numbers (Bottom of Page)"/>
        <w:docPartUnique/>
      </w:docPartObj>
    </w:sdtPr>
    <w:sdtEndPr/>
    <w:sdtContent>
      <w:p w:rsidR="00B02B2A" w:rsidRDefault="00B02B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1E">
          <w:rPr>
            <w:noProof/>
          </w:rPr>
          <w:t>2</w:t>
        </w:r>
        <w:r>
          <w:fldChar w:fldCharType="end"/>
        </w:r>
      </w:p>
    </w:sdtContent>
  </w:sdt>
  <w:p w:rsidR="009353B0" w:rsidRDefault="009353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8E" w:rsidRDefault="0030488E">
      <w:r>
        <w:separator/>
      </w:r>
    </w:p>
  </w:footnote>
  <w:footnote w:type="continuationSeparator" w:id="0">
    <w:p w:rsidR="0030488E" w:rsidRDefault="0030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396"/>
    <w:multiLevelType w:val="hybridMultilevel"/>
    <w:tmpl w:val="1B8AF426"/>
    <w:styleLink w:val="a"/>
    <w:lvl w:ilvl="0" w:tplc="0416060E">
      <w:start w:val="1"/>
      <w:numFmt w:val="bullet"/>
      <w:lvlText w:val="-"/>
      <w:lvlJc w:val="left"/>
      <w:pPr>
        <w:tabs>
          <w:tab w:val="num" w:pos="698"/>
        </w:tabs>
        <w:ind w:left="1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C209B4">
      <w:start w:val="1"/>
      <w:numFmt w:val="bullet"/>
      <w:lvlText w:val="-"/>
      <w:lvlJc w:val="left"/>
      <w:pPr>
        <w:tabs>
          <w:tab w:val="num" w:pos="1298"/>
        </w:tabs>
        <w:ind w:left="7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789394">
      <w:start w:val="1"/>
      <w:numFmt w:val="bullet"/>
      <w:lvlText w:val="-"/>
      <w:lvlJc w:val="left"/>
      <w:pPr>
        <w:tabs>
          <w:tab w:val="num" w:pos="1898"/>
        </w:tabs>
        <w:ind w:left="13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46F278">
      <w:start w:val="1"/>
      <w:numFmt w:val="bullet"/>
      <w:lvlText w:val="-"/>
      <w:lvlJc w:val="left"/>
      <w:pPr>
        <w:tabs>
          <w:tab w:val="num" w:pos="2498"/>
        </w:tabs>
        <w:ind w:left="19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C2EE48">
      <w:start w:val="1"/>
      <w:numFmt w:val="bullet"/>
      <w:lvlText w:val="-"/>
      <w:lvlJc w:val="left"/>
      <w:pPr>
        <w:tabs>
          <w:tab w:val="num" w:pos="3098"/>
        </w:tabs>
        <w:ind w:left="25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202C6">
      <w:start w:val="1"/>
      <w:numFmt w:val="bullet"/>
      <w:lvlText w:val="-"/>
      <w:lvlJc w:val="left"/>
      <w:pPr>
        <w:tabs>
          <w:tab w:val="num" w:pos="3698"/>
        </w:tabs>
        <w:ind w:left="31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B852BC">
      <w:start w:val="1"/>
      <w:numFmt w:val="bullet"/>
      <w:lvlText w:val="-"/>
      <w:lvlJc w:val="left"/>
      <w:pPr>
        <w:tabs>
          <w:tab w:val="num" w:pos="4298"/>
        </w:tabs>
        <w:ind w:left="37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0E81BE">
      <w:start w:val="1"/>
      <w:numFmt w:val="bullet"/>
      <w:lvlText w:val="-"/>
      <w:lvlJc w:val="left"/>
      <w:pPr>
        <w:tabs>
          <w:tab w:val="num" w:pos="4898"/>
        </w:tabs>
        <w:ind w:left="43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E67FE">
      <w:start w:val="1"/>
      <w:numFmt w:val="bullet"/>
      <w:lvlText w:val="-"/>
      <w:lvlJc w:val="left"/>
      <w:pPr>
        <w:tabs>
          <w:tab w:val="num" w:pos="5498"/>
        </w:tabs>
        <w:ind w:left="4958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12F43B2"/>
    <w:multiLevelType w:val="hybridMultilevel"/>
    <w:tmpl w:val="0B80836C"/>
    <w:lvl w:ilvl="0" w:tplc="6CD80E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4B01"/>
    <w:multiLevelType w:val="hybridMultilevel"/>
    <w:tmpl w:val="9BFA5D3C"/>
    <w:lvl w:ilvl="0" w:tplc="F09C370E">
      <w:start w:val="1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C967EE"/>
    <w:multiLevelType w:val="hybridMultilevel"/>
    <w:tmpl w:val="FE58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675C9"/>
    <w:multiLevelType w:val="hybridMultilevel"/>
    <w:tmpl w:val="1B8AF426"/>
    <w:numStyleLink w:val="a"/>
  </w:abstractNum>
  <w:num w:numId="1">
    <w:abstractNumId w:val="0"/>
  </w:num>
  <w:num w:numId="2">
    <w:abstractNumId w:val="4"/>
  </w:num>
  <w:num w:numId="3">
    <w:abstractNumId w:val="4"/>
    <w:lvlOverride w:ilvl="0">
      <w:lvl w:ilvl="0" w:tplc="57B41C30">
        <w:start w:val="1"/>
        <w:numFmt w:val="bullet"/>
        <w:lvlText w:val="-"/>
        <w:lvlJc w:val="left"/>
        <w:pPr>
          <w:tabs>
            <w:tab w:val="num" w:pos="714"/>
          </w:tabs>
          <w:ind w:left="1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C4FF08">
        <w:start w:val="1"/>
        <w:numFmt w:val="bullet"/>
        <w:lvlText w:val="-"/>
        <w:lvlJc w:val="left"/>
        <w:pPr>
          <w:tabs>
            <w:tab w:val="num" w:pos="1314"/>
          </w:tabs>
          <w:ind w:left="7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68B9E6">
        <w:start w:val="1"/>
        <w:numFmt w:val="bullet"/>
        <w:lvlText w:val="-"/>
        <w:lvlJc w:val="left"/>
        <w:pPr>
          <w:tabs>
            <w:tab w:val="num" w:pos="1914"/>
          </w:tabs>
          <w:ind w:left="13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882E26">
        <w:start w:val="1"/>
        <w:numFmt w:val="bullet"/>
        <w:lvlText w:val="-"/>
        <w:lvlJc w:val="left"/>
        <w:pPr>
          <w:tabs>
            <w:tab w:val="num" w:pos="2514"/>
          </w:tabs>
          <w:ind w:left="19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E8FEAE">
        <w:start w:val="1"/>
        <w:numFmt w:val="bullet"/>
        <w:lvlText w:val="-"/>
        <w:lvlJc w:val="left"/>
        <w:pPr>
          <w:tabs>
            <w:tab w:val="num" w:pos="3114"/>
          </w:tabs>
          <w:ind w:left="25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E6057A">
        <w:start w:val="1"/>
        <w:numFmt w:val="bullet"/>
        <w:lvlText w:val="-"/>
        <w:lvlJc w:val="left"/>
        <w:pPr>
          <w:tabs>
            <w:tab w:val="num" w:pos="3714"/>
          </w:tabs>
          <w:ind w:left="31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1895AA">
        <w:start w:val="1"/>
        <w:numFmt w:val="bullet"/>
        <w:lvlText w:val="-"/>
        <w:lvlJc w:val="left"/>
        <w:pPr>
          <w:tabs>
            <w:tab w:val="num" w:pos="4314"/>
          </w:tabs>
          <w:ind w:left="37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78378E">
        <w:start w:val="1"/>
        <w:numFmt w:val="bullet"/>
        <w:lvlText w:val="-"/>
        <w:lvlJc w:val="left"/>
        <w:pPr>
          <w:tabs>
            <w:tab w:val="num" w:pos="4914"/>
          </w:tabs>
          <w:ind w:left="43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D2874E">
        <w:start w:val="1"/>
        <w:numFmt w:val="bullet"/>
        <w:lvlText w:val="-"/>
        <w:lvlJc w:val="left"/>
        <w:pPr>
          <w:tabs>
            <w:tab w:val="num" w:pos="5514"/>
          </w:tabs>
          <w:ind w:left="4974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B0"/>
    <w:rsid w:val="00000984"/>
    <w:rsid w:val="0000226D"/>
    <w:rsid w:val="0000698A"/>
    <w:rsid w:val="0000732B"/>
    <w:rsid w:val="000109FB"/>
    <w:rsid w:val="00023B12"/>
    <w:rsid w:val="00025E81"/>
    <w:rsid w:val="00026A30"/>
    <w:rsid w:val="000363CE"/>
    <w:rsid w:val="0003672C"/>
    <w:rsid w:val="00044F5F"/>
    <w:rsid w:val="0005120B"/>
    <w:rsid w:val="00052094"/>
    <w:rsid w:val="00054D01"/>
    <w:rsid w:val="000568FB"/>
    <w:rsid w:val="00061069"/>
    <w:rsid w:val="00065C3F"/>
    <w:rsid w:val="00066C64"/>
    <w:rsid w:val="0006766A"/>
    <w:rsid w:val="00071137"/>
    <w:rsid w:val="00071D99"/>
    <w:rsid w:val="000756EB"/>
    <w:rsid w:val="0008354E"/>
    <w:rsid w:val="00092EC5"/>
    <w:rsid w:val="000A100D"/>
    <w:rsid w:val="000A46D3"/>
    <w:rsid w:val="000A660F"/>
    <w:rsid w:val="000A71E2"/>
    <w:rsid w:val="000B1593"/>
    <w:rsid w:val="000B3E57"/>
    <w:rsid w:val="000C35FE"/>
    <w:rsid w:val="000C4FD8"/>
    <w:rsid w:val="000C5809"/>
    <w:rsid w:val="000C6B49"/>
    <w:rsid w:val="000C7287"/>
    <w:rsid w:val="000D2ABD"/>
    <w:rsid w:val="000D314F"/>
    <w:rsid w:val="000D45D4"/>
    <w:rsid w:val="000D5921"/>
    <w:rsid w:val="000E1B6F"/>
    <w:rsid w:val="000E641C"/>
    <w:rsid w:val="000F4200"/>
    <w:rsid w:val="000F7335"/>
    <w:rsid w:val="00103362"/>
    <w:rsid w:val="00113A76"/>
    <w:rsid w:val="00114135"/>
    <w:rsid w:val="0011762D"/>
    <w:rsid w:val="001239F4"/>
    <w:rsid w:val="00124AC5"/>
    <w:rsid w:val="00124D15"/>
    <w:rsid w:val="00126EE9"/>
    <w:rsid w:val="00131FB0"/>
    <w:rsid w:val="00132979"/>
    <w:rsid w:val="00134AD7"/>
    <w:rsid w:val="0014077A"/>
    <w:rsid w:val="00144E7B"/>
    <w:rsid w:val="0014744A"/>
    <w:rsid w:val="00150AD6"/>
    <w:rsid w:val="00156C92"/>
    <w:rsid w:val="001573CC"/>
    <w:rsid w:val="001575F9"/>
    <w:rsid w:val="0017061B"/>
    <w:rsid w:val="00171264"/>
    <w:rsid w:val="001726CE"/>
    <w:rsid w:val="00173D14"/>
    <w:rsid w:val="001806D9"/>
    <w:rsid w:val="00182D16"/>
    <w:rsid w:val="00185D79"/>
    <w:rsid w:val="0019464B"/>
    <w:rsid w:val="00195FD2"/>
    <w:rsid w:val="00197E98"/>
    <w:rsid w:val="001A37F8"/>
    <w:rsid w:val="001A3CDE"/>
    <w:rsid w:val="001B2035"/>
    <w:rsid w:val="001B4D3B"/>
    <w:rsid w:val="001C0BAF"/>
    <w:rsid w:val="001C5B83"/>
    <w:rsid w:val="001D7095"/>
    <w:rsid w:val="001E0731"/>
    <w:rsid w:val="001E3128"/>
    <w:rsid w:val="001E35FE"/>
    <w:rsid w:val="001F0C19"/>
    <w:rsid w:val="001F3604"/>
    <w:rsid w:val="00206E3F"/>
    <w:rsid w:val="00207CE9"/>
    <w:rsid w:val="0021176B"/>
    <w:rsid w:val="00213EF3"/>
    <w:rsid w:val="002147AD"/>
    <w:rsid w:val="00220F9B"/>
    <w:rsid w:val="0022319F"/>
    <w:rsid w:val="00231100"/>
    <w:rsid w:val="00237ED5"/>
    <w:rsid w:val="00242084"/>
    <w:rsid w:val="00251AF4"/>
    <w:rsid w:val="00251E75"/>
    <w:rsid w:val="00252AB0"/>
    <w:rsid w:val="002547C8"/>
    <w:rsid w:val="00254A2B"/>
    <w:rsid w:val="00262DE4"/>
    <w:rsid w:val="00281566"/>
    <w:rsid w:val="00281995"/>
    <w:rsid w:val="0028223A"/>
    <w:rsid w:val="00283398"/>
    <w:rsid w:val="00285C8E"/>
    <w:rsid w:val="0029570E"/>
    <w:rsid w:val="002A4A95"/>
    <w:rsid w:val="002B10B0"/>
    <w:rsid w:val="002B3687"/>
    <w:rsid w:val="002C1617"/>
    <w:rsid w:val="002D1D67"/>
    <w:rsid w:val="002D571E"/>
    <w:rsid w:val="002D5AD3"/>
    <w:rsid w:val="002F712B"/>
    <w:rsid w:val="00300E1A"/>
    <w:rsid w:val="0030488E"/>
    <w:rsid w:val="00325FED"/>
    <w:rsid w:val="003359DC"/>
    <w:rsid w:val="00336A5F"/>
    <w:rsid w:val="00350A1F"/>
    <w:rsid w:val="003567A5"/>
    <w:rsid w:val="00362CFE"/>
    <w:rsid w:val="00365883"/>
    <w:rsid w:val="00367805"/>
    <w:rsid w:val="00370226"/>
    <w:rsid w:val="003751D0"/>
    <w:rsid w:val="003753E2"/>
    <w:rsid w:val="00377C4A"/>
    <w:rsid w:val="00377F90"/>
    <w:rsid w:val="0038716B"/>
    <w:rsid w:val="0039292A"/>
    <w:rsid w:val="003A0843"/>
    <w:rsid w:val="003B5A94"/>
    <w:rsid w:val="003C0B1C"/>
    <w:rsid w:val="003C0CE4"/>
    <w:rsid w:val="003C58B7"/>
    <w:rsid w:val="003C7173"/>
    <w:rsid w:val="003C7ED8"/>
    <w:rsid w:val="003D1CB6"/>
    <w:rsid w:val="003D259A"/>
    <w:rsid w:val="003D2AA6"/>
    <w:rsid w:val="003D776E"/>
    <w:rsid w:val="003E30BB"/>
    <w:rsid w:val="003F2858"/>
    <w:rsid w:val="003F612F"/>
    <w:rsid w:val="00402856"/>
    <w:rsid w:val="00405225"/>
    <w:rsid w:val="00405CFB"/>
    <w:rsid w:val="004137A4"/>
    <w:rsid w:val="004212C0"/>
    <w:rsid w:val="004252C9"/>
    <w:rsid w:val="004344CD"/>
    <w:rsid w:val="004400C7"/>
    <w:rsid w:val="00442982"/>
    <w:rsid w:val="00443C7B"/>
    <w:rsid w:val="00444FC8"/>
    <w:rsid w:val="00452CE3"/>
    <w:rsid w:val="0045372E"/>
    <w:rsid w:val="00455BEA"/>
    <w:rsid w:val="00457089"/>
    <w:rsid w:val="00462053"/>
    <w:rsid w:val="0046315E"/>
    <w:rsid w:val="00465AA6"/>
    <w:rsid w:val="00480BD9"/>
    <w:rsid w:val="0049011C"/>
    <w:rsid w:val="0049140B"/>
    <w:rsid w:val="004B16CB"/>
    <w:rsid w:val="004C61E5"/>
    <w:rsid w:val="004C7A5D"/>
    <w:rsid w:val="004D615D"/>
    <w:rsid w:val="004D7644"/>
    <w:rsid w:val="004E1F8F"/>
    <w:rsid w:val="004E428E"/>
    <w:rsid w:val="004F0CBC"/>
    <w:rsid w:val="004F142F"/>
    <w:rsid w:val="00502712"/>
    <w:rsid w:val="00510828"/>
    <w:rsid w:val="00525569"/>
    <w:rsid w:val="00527EF2"/>
    <w:rsid w:val="00531E82"/>
    <w:rsid w:val="00537AE3"/>
    <w:rsid w:val="00543781"/>
    <w:rsid w:val="005454A8"/>
    <w:rsid w:val="00547499"/>
    <w:rsid w:val="00553D06"/>
    <w:rsid w:val="0055693C"/>
    <w:rsid w:val="00562ECE"/>
    <w:rsid w:val="005677BD"/>
    <w:rsid w:val="0057051F"/>
    <w:rsid w:val="00577F2F"/>
    <w:rsid w:val="00580F75"/>
    <w:rsid w:val="0058621A"/>
    <w:rsid w:val="00587C39"/>
    <w:rsid w:val="00593659"/>
    <w:rsid w:val="005A7D3C"/>
    <w:rsid w:val="005B050C"/>
    <w:rsid w:val="005B1FEA"/>
    <w:rsid w:val="005B4528"/>
    <w:rsid w:val="005B4CF4"/>
    <w:rsid w:val="005B62E6"/>
    <w:rsid w:val="005B78D0"/>
    <w:rsid w:val="005C0F09"/>
    <w:rsid w:val="005C1377"/>
    <w:rsid w:val="005C25D3"/>
    <w:rsid w:val="005D1F43"/>
    <w:rsid w:val="005E19A6"/>
    <w:rsid w:val="005E1E10"/>
    <w:rsid w:val="005E2C81"/>
    <w:rsid w:val="005E6144"/>
    <w:rsid w:val="00601685"/>
    <w:rsid w:val="00604866"/>
    <w:rsid w:val="00613AA0"/>
    <w:rsid w:val="006145FD"/>
    <w:rsid w:val="00614A69"/>
    <w:rsid w:val="00620FC0"/>
    <w:rsid w:val="00622D6A"/>
    <w:rsid w:val="006450D8"/>
    <w:rsid w:val="006469EE"/>
    <w:rsid w:val="00647B10"/>
    <w:rsid w:val="0066161E"/>
    <w:rsid w:val="00664235"/>
    <w:rsid w:val="00670A30"/>
    <w:rsid w:val="006711AD"/>
    <w:rsid w:val="00674719"/>
    <w:rsid w:val="00681318"/>
    <w:rsid w:val="00682548"/>
    <w:rsid w:val="006933DF"/>
    <w:rsid w:val="00695875"/>
    <w:rsid w:val="006A3D61"/>
    <w:rsid w:val="006B37B4"/>
    <w:rsid w:val="006C05B3"/>
    <w:rsid w:val="006C0FAE"/>
    <w:rsid w:val="006C4BE8"/>
    <w:rsid w:val="006C68E4"/>
    <w:rsid w:val="006D0E25"/>
    <w:rsid w:val="006D1F00"/>
    <w:rsid w:val="006D20F3"/>
    <w:rsid w:val="006D7D7F"/>
    <w:rsid w:val="006E0D00"/>
    <w:rsid w:val="006E3B5D"/>
    <w:rsid w:val="006E6634"/>
    <w:rsid w:val="006F259D"/>
    <w:rsid w:val="006F4354"/>
    <w:rsid w:val="007007CE"/>
    <w:rsid w:val="00706421"/>
    <w:rsid w:val="00711FA5"/>
    <w:rsid w:val="00723DFE"/>
    <w:rsid w:val="007269AD"/>
    <w:rsid w:val="00730690"/>
    <w:rsid w:val="00736038"/>
    <w:rsid w:val="0073793E"/>
    <w:rsid w:val="00743DC2"/>
    <w:rsid w:val="00750377"/>
    <w:rsid w:val="00753572"/>
    <w:rsid w:val="00756049"/>
    <w:rsid w:val="007570EE"/>
    <w:rsid w:val="00760C78"/>
    <w:rsid w:val="007647FC"/>
    <w:rsid w:val="00764B7C"/>
    <w:rsid w:val="007755A8"/>
    <w:rsid w:val="00781AE9"/>
    <w:rsid w:val="00782BE4"/>
    <w:rsid w:val="007840B2"/>
    <w:rsid w:val="00793FF9"/>
    <w:rsid w:val="007962CA"/>
    <w:rsid w:val="00797A35"/>
    <w:rsid w:val="007A3CD5"/>
    <w:rsid w:val="007B1FBF"/>
    <w:rsid w:val="007E0778"/>
    <w:rsid w:val="007E2CF5"/>
    <w:rsid w:val="007E5DC6"/>
    <w:rsid w:val="007E78E2"/>
    <w:rsid w:val="007F1957"/>
    <w:rsid w:val="007F3DD2"/>
    <w:rsid w:val="007F4651"/>
    <w:rsid w:val="007F5A79"/>
    <w:rsid w:val="0081218D"/>
    <w:rsid w:val="00813B04"/>
    <w:rsid w:val="00813B52"/>
    <w:rsid w:val="00815514"/>
    <w:rsid w:val="00816F4A"/>
    <w:rsid w:val="00820E65"/>
    <w:rsid w:val="00844CCC"/>
    <w:rsid w:val="00855F8F"/>
    <w:rsid w:val="00856226"/>
    <w:rsid w:val="00861179"/>
    <w:rsid w:val="008620A8"/>
    <w:rsid w:val="00864937"/>
    <w:rsid w:val="00872ECB"/>
    <w:rsid w:val="00885A52"/>
    <w:rsid w:val="00892697"/>
    <w:rsid w:val="00896710"/>
    <w:rsid w:val="008A6233"/>
    <w:rsid w:val="008A639C"/>
    <w:rsid w:val="008B2E76"/>
    <w:rsid w:val="008B41BD"/>
    <w:rsid w:val="008B48F6"/>
    <w:rsid w:val="008B5DF5"/>
    <w:rsid w:val="008C4A73"/>
    <w:rsid w:val="008C5AF8"/>
    <w:rsid w:val="008D2553"/>
    <w:rsid w:val="008D25AE"/>
    <w:rsid w:val="008D3CB2"/>
    <w:rsid w:val="008E3776"/>
    <w:rsid w:val="008E4B7C"/>
    <w:rsid w:val="008F0D9A"/>
    <w:rsid w:val="008F1ECB"/>
    <w:rsid w:val="009073F4"/>
    <w:rsid w:val="00930FF2"/>
    <w:rsid w:val="0093409D"/>
    <w:rsid w:val="00934FA8"/>
    <w:rsid w:val="009353B0"/>
    <w:rsid w:val="0093619D"/>
    <w:rsid w:val="009377A6"/>
    <w:rsid w:val="009444D1"/>
    <w:rsid w:val="009541FE"/>
    <w:rsid w:val="00955FAA"/>
    <w:rsid w:val="00956E14"/>
    <w:rsid w:val="00962331"/>
    <w:rsid w:val="0096548C"/>
    <w:rsid w:val="00967FE4"/>
    <w:rsid w:val="009757B4"/>
    <w:rsid w:val="0097798B"/>
    <w:rsid w:val="00982044"/>
    <w:rsid w:val="00986F10"/>
    <w:rsid w:val="00992C4E"/>
    <w:rsid w:val="00993A60"/>
    <w:rsid w:val="009A16F2"/>
    <w:rsid w:val="009A1A26"/>
    <w:rsid w:val="009A6A6B"/>
    <w:rsid w:val="009B21AF"/>
    <w:rsid w:val="009B7B18"/>
    <w:rsid w:val="009D4999"/>
    <w:rsid w:val="009D63A8"/>
    <w:rsid w:val="009E26AC"/>
    <w:rsid w:val="009F2670"/>
    <w:rsid w:val="009F65E9"/>
    <w:rsid w:val="00A16484"/>
    <w:rsid w:val="00A20B5A"/>
    <w:rsid w:val="00A2464E"/>
    <w:rsid w:val="00A24717"/>
    <w:rsid w:val="00A3431C"/>
    <w:rsid w:val="00A34BC0"/>
    <w:rsid w:val="00A41D5A"/>
    <w:rsid w:val="00A4202E"/>
    <w:rsid w:val="00A54E34"/>
    <w:rsid w:val="00A6025E"/>
    <w:rsid w:val="00A639E4"/>
    <w:rsid w:val="00A66B0F"/>
    <w:rsid w:val="00A71039"/>
    <w:rsid w:val="00A73B0A"/>
    <w:rsid w:val="00A76FAB"/>
    <w:rsid w:val="00A77B77"/>
    <w:rsid w:val="00A82D9A"/>
    <w:rsid w:val="00A867CE"/>
    <w:rsid w:val="00A86868"/>
    <w:rsid w:val="00AA1EEB"/>
    <w:rsid w:val="00AB46DB"/>
    <w:rsid w:val="00AB5ECD"/>
    <w:rsid w:val="00AB7C80"/>
    <w:rsid w:val="00AC0850"/>
    <w:rsid w:val="00AC4D0C"/>
    <w:rsid w:val="00AC5FF1"/>
    <w:rsid w:val="00AE0E4C"/>
    <w:rsid w:val="00AE20A0"/>
    <w:rsid w:val="00AE32E8"/>
    <w:rsid w:val="00AF230F"/>
    <w:rsid w:val="00AF275A"/>
    <w:rsid w:val="00AF36FD"/>
    <w:rsid w:val="00AF586A"/>
    <w:rsid w:val="00B02B2A"/>
    <w:rsid w:val="00B14C5A"/>
    <w:rsid w:val="00B20181"/>
    <w:rsid w:val="00B36C46"/>
    <w:rsid w:val="00B42D74"/>
    <w:rsid w:val="00B47E5B"/>
    <w:rsid w:val="00B50590"/>
    <w:rsid w:val="00B61C73"/>
    <w:rsid w:val="00B641EC"/>
    <w:rsid w:val="00B82D01"/>
    <w:rsid w:val="00B84327"/>
    <w:rsid w:val="00B85027"/>
    <w:rsid w:val="00B8506C"/>
    <w:rsid w:val="00B94498"/>
    <w:rsid w:val="00BB27E0"/>
    <w:rsid w:val="00BB646E"/>
    <w:rsid w:val="00BC1912"/>
    <w:rsid w:val="00BC6AE3"/>
    <w:rsid w:val="00BC71C9"/>
    <w:rsid w:val="00BD38AB"/>
    <w:rsid w:val="00BD7574"/>
    <w:rsid w:val="00BE61F1"/>
    <w:rsid w:val="00BF0A53"/>
    <w:rsid w:val="00BF7AEC"/>
    <w:rsid w:val="00C027C3"/>
    <w:rsid w:val="00C145B7"/>
    <w:rsid w:val="00C25664"/>
    <w:rsid w:val="00C34803"/>
    <w:rsid w:val="00C40385"/>
    <w:rsid w:val="00C43D42"/>
    <w:rsid w:val="00C445E7"/>
    <w:rsid w:val="00C46E82"/>
    <w:rsid w:val="00C50061"/>
    <w:rsid w:val="00C54E1C"/>
    <w:rsid w:val="00C62C14"/>
    <w:rsid w:val="00C63E50"/>
    <w:rsid w:val="00C64B2F"/>
    <w:rsid w:val="00C64DDC"/>
    <w:rsid w:val="00C65DA5"/>
    <w:rsid w:val="00C77222"/>
    <w:rsid w:val="00C8568B"/>
    <w:rsid w:val="00C908C2"/>
    <w:rsid w:val="00C92198"/>
    <w:rsid w:val="00C92705"/>
    <w:rsid w:val="00C948C5"/>
    <w:rsid w:val="00CA0EBA"/>
    <w:rsid w:val="00CB0806"/>
    <w:rsid w:val="00CB75AF"/>
    <w:rsid w:val="00CC1920"/>
    <w:rsid w:val="00CC359B"/>
    <w:rsid w:val="00CD235A"/>
    <w:rsid w:val="00CD45A5"/>
    <w:rsid w:val="00CD5B45"/>
    <w:rsid w:val="00CE166C"/>
    <w:rsid w:val="00CF1C3C"/>
    <w:rsid w:val="00CF6A52"/>
    <w:rsid w:val="00CF6ED5"/>
    <w:rsid w:val="00CF7497"/>
    <w:rsid w:val="00D10CF8"/>
    <w:rsid w:val="00D42C16"/>
    <w:rsid w:val="00D453BA"/>
    <w:rsid w:val="00D502E4"/>
    <w:rsid w:val="00D660C3"/>
    <w:rsid w:val="00D70DF9"/>
    <w:rsid w:val="00D7693A"/>
    <w:rsid w:val="00D850FA"/>
    <w:rsid w:val="00D8628B"/>
    <w:rsid w:val="00D865F1"/>
    <w:rsid w:val="00D90DC7"/>
    <w:rsid w:val="00D95EC9"/>
    <w:rsid w:val="00DA2411"/>
    <w:rsid w:val="00DA2DC8"/>
    <w:rsid w:val="00DA44FA"/>
    <w:rsid w:val="00DA522A"/>
    <w:rsid w:val="00DC0C3E"/>
    <w:rsid w:val="00DC28B1"/>
    <w:rsid w:val="00DD148D"/>
    <w:rsid w:val="00DD7731"/>
    <w:rsid w:val="00DE0858"/>
    <w:rsid w:val="00DE6C6D"/>
    <w:rsid w:val="00DF476F"/>
    <w:rsid w:val="00DF7790"/>
    <w:rsid w:val="00E021AC"/>
    <w:rsid w:val="00E052A9"/>
    <w:rsid w:val="00E061B6"/>
    <w:rsid w:val="00E2039A"/>
    <w:rsid w:val="00E222CA"/>
    <w:rsid w:val="00E26B14"/>
    <w:rsid w:val="00E36446"/>
    <w:rsid w:val="00E373DB"/>
    <w:rsid w:val="00E4175E"/>
    <w:rsid w:val="00E44FDA"/>
    <w:rsid w:val="00E45811"/>
    <w:rsid w:val="00E517FF"/>
    <w:rsid w:val="00E57517"/>
    <w:rsid w:val="00E57A75"/>
    <w:rsid w:val="00E607D4"/>
    <w:rsid w:val="00E60D6A"/>
    <w:rsid w:val="00E636A9"/>
    <w:rsid w:val="00E8327B"/>
    <w:rsid w:val="00E86A2B"/>
    <w:rsid w:val="00E87E3D"/>
    <w:rsid w:val="00E87EE2"/>
    <w:rsid w:val="00E94F86"/>
    <w:rsid w:val="00EA0FF9"/>
    <w:rsid w:val="00EA3625"/>
    <w:rsid w:val="00EB0947"/>
    <w:rsid w:val="00EB40C9"/>
    <w:rsid w:val="00EB6CF6"/>
    <w:rsid w:val="00EC19A3"/>
    <w:rsid w:val="00EC627F"/>
    <w:rsid w:val="00EC7DFE"/>
    <w:rsid w:val="00EE6A3E"/>
    <w:rsid w:val="00EF0750"/>
    <w:rsid w:val="00EF382B"/>
    <w:rsid w:val="00F01263"/>
    <w:rsid w:val="00F03BAF"/>
    <w:rsid w:val="00F055C8"/>
    <w:rsid w:val="00F0623F"/>
    <w:rsid w:val="00F07860"/>
    <w:rsid w:val="00F11EF1"/>
    <w:rsid w:val="00F11EFF"/>
    <w:rsid w:val="00F13984"/>
    <w:rsid w:val="00F248D6"/>
    <w:rsid w:val="00F33A49"/>
    <w:rsid w:val="00F357F6"/>
    <w:rsid w:val="00F44DB6"/>
    <w:rsid w:val="00F45CB6"/>
    <w:rsid w:val="00F4634B"/>
    <w:rsid w:val="00F50057"/>
    <w:rsid w:val="00F54C6A"/>
    <w:rsid w:val="00F60C22"/>
    <w:rsid w:val="00F614C7"/>
    <w:rsid w:val="00F8001F"/>
    <w:rsid w:val="00F804FD"/>
    <w:rsid w:val="00F81C48"/>
    <w:rsid w:val="00F81CEF"/>
    <w:rsid w:val="00F84A36"/>
    <w:rsid w:val="00FA337C"/>
    <w:rsid w:val="00FA5922"/>
    <w:rsid w:val="00FB14A7"/>
    <w:rsid w:val="00FB2C89"/>
    <w:rsid w:val="00FB773D"/>
    <w:rsid w:val="00FB7BBD"/>
    <w:rsid w:val="00FC2513"/>
    <w:rsid w:val="00FC474F"/>
    <w:rsid w:val="00FC5A33"/>
    <w:rsid w:val="00FC7B92"/>
    <w:rsid w:val="00FD6CC5"/>
    <w:rsid w:val="00FD7FB7"/>
    <w:rsid w:val="00FE126F"/>
    <w:rsid w:val="00FE1928"/>
    <w:rsid w:val="00FE29C5"/>
    <w:rsid w:val="00FE3B74"/>
    <w:rsid w:val="00FE5A74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 Spacing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link w:val="a8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1">
    <w:name w:val="Без интервала1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numbering" w:customStyle="1" w:styleId="a">
    <w:name w:val="Пункты"/>
    <w:pPr>
      <w:numPr>
        <w:numId w:val="1"/>
      </w:numPr>
    </w:pPr>
  </w:style>
  <w:style w:type="paragraph" w:styleId="a9">
    <w:name w:val="footer"/>
    <w:basedOn w:val="a0"/>
    <w:link w:val="aa"/>
    <w:uiPriority w:val="99"/>
    <w:unhideWhenUsed/>
    <w:rsid w:val="00B02B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02B2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0"/>
    <w:link w:val="ac"/>
    <w:uiPriority w:val="99"/>
    <w:semiHidden/>
    <w:unhideWhenUsed/>
    <w:rsid w:val="001E07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E073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d">
    <w:name w:val="Normal (Web)"/>
    <w:basedOn w:val="a0"/>
    <w:uiPriority w:val="99"/>
    <w:semiHidden/>
    <w:unhideWhenUsed/>
    <w:rsid w:val="00DA52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a1"/>
    <w:rsid w:val="000D45D4"/>
  </w:style>
  <w:style w:type="character" w:styleId="ae">
    <w:name w:val="Strong"/>
    <w:basedOn w:val="a1"/>
    <w:uiPriority w:val="22"/>
    <w:qFormat/>
    <w:rsid w:val="000D45D4"/>
    <w:rPr>
      <w:b/>
      <w:bCs/>
    </w:rPr>
  </w:style>
  <w:style w:type="character" w:customStyle="1" w:styleId="a8">
    <w:name w:val="Верхний колонтитул Знак"/>
    <w:basedOn w:val="a1"/>
    <w:link w:val="a7"/>
    <w:rsid w:val="00896710"/>
    <w:rPr>
      <w:rFonts w:eastAsia="Times New Roman"/>
      <w:color w:val="000000"/>
      <w:sz w:val="24"/>
      <w:szCs w:val="24"/>
      <w:u w:color="000000"/>
    </w:rPr>
  </w:style>
  <w:style w:type="character" w:styleId="af">
    <w:name w:val="Subtle Emphasis"/>
    <w:basedOn w:val="a1"/>
    <w:uiPriority w:val="19"/>
    <w:qFormat/>
    <w:rsid w:val="000E641C"/>
    <w:rPr>
      <w:i/>
      <w:iCs/>
      <w:color w:val="404040" w:themeColor="text1" w:themeTint="BF"/>
    </w:rPr>
  </w:style>
  <w:style w:type="paragraph" w:customStyle="1" w:styleId="ConsPlusTitle">
    <w:name w:val="ConsPlusTitle"/>
    <w:rsid w:val="00A343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  <w:style w:type="paragraph" w:customStyle="1" w:styleId="Style8">
    <w:name w:val="Style8"/>
    <w:basedOn w:val="a0"/>
    <w:uiPriority w:val="99"/>
    <w:rsid w:val="00C445E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onsPlusNormal0">
    <w:name w:val="ConsPlusNormal Знак"/>
    <w:link w:val="ConsPlusNormal"/>
    <w:locked/>
    <w:rsid w:val="000C4FD8"/>
    <w:rPr>
      <w:rFonts w:ascii="Arial" w:hAnsi="Arial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 Spacing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link w:val="a8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1">
    <w:name w:val="Без интервала1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numbering" w:customStyle="1" w:styleId="a">
    <w:name w:val="Пункты"/>
    <w:pPr>
      <w:numPr>
        <w:numId w:val="1"/>
      </w:numPr>
    </w:pPr>
  </w:style>
  <w:style w:type="paragraph" w:styleId="a9">
    <w:name w:val="footer"/>
    <w:basedOn w:val="a0"/>
    <w:link w:val="aa"/>
    <w:uiPriority w:val="99"/>
    <w:unhideWhenUsed/>
    <w:rsid w:val="00B02B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02B2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0"/>
    <w:link w:val="ac"/>
    <w:uiPriority w:val="99"/>
    <w:semiHidden/>
    <w:unhideWhenUsed/>
    <w:rsid w:val="001E07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E073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d">
    <w:name w:val="Normal (Web)"/>
    <w:basedOn w:val="a0"/>
    <w:uiPriority w:val="99"/>
    <w:semiHidden/>
    <w:unhideWhenUsed/>
    <w:rsid w:val="00DA52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a1"/>
    <w:rsid w:val="000D45D4"/>
  </w:style>
  <w:style w:type="character" w:styleId="ae">
    <w:name w:val="Strong"/>
    <w:basedOn w:val="a1"/>
    <w:uiPriority w:val="22"/>
    <w:qFormat/>
    <w:rsid w:val="000D45D4"/>
    <w:rPr>
      <w:b/>
      <w:bCs/>
    </w:rPr>
  </w:style>
  <w:style w:type="character" w:customStyle="1" w:styleId="a8">
    <w:name w:val="Верхний колонтитул Знак"/>
    <w:basedOn w:val="a1"/>
    <w:link w:val="a7"/>
    <w:rsid w:val="00896710"/>
    <w:rPr>
      <w:rFonts w:eastAsia="Times New Roman"/>
      <w:color w:val="000000"/>
      <w:sz w:val="24"/>
      <w:szCs w:val="24"/>
      <w:u w:color="000000"/>
    </w:rPr>
  </w:style>
  <w:style w:type="character" w:styleId="af">
    <w:name w:val="Subtle Emphasis"/>
    <w:basedOn w:val="a1"/>
    <w:uiPriority w:val="19"/>
    <w:qFormat/>
    <w:rsid w:val="000E641C"/>
    <w:rPr>
      <w:i/>
      <w:iCs/>
      <w:color w:val="404040" w:themeColor="text1" w:themeTint="BF"/>
    </w:rPr>
  </w:style>
  <w:style w:type="paragraph" w:customStyle="1" w:styleId="ConsPlusTitle">
    <w:name w:val="ConsPlusTitle"/>
    <w:rsid w:val="00A343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  <w:style w:type="paragraph" w:customStyle="1" w:styleId="Style8">
    <w:name w:val="Style8"/>
    <w:basedOn w:val="a0"/>
    <w:uiPriority w:val="99"/>
    <w:rsid w:val="00C445E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onsPlusNormal0">
    <w:name w:val="ConsPlusNormal Знак"/>
    <w:link w:val="ConsPlusNormal"/>
    <w:locked/>
    <w:rsid w:val="000C4FD8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676A-BF4C-4089-8979-AD153052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adik6</cp:lastModifiedBy>
  <cp:revision>6</cp:revision>
  <cp:lastPrinted>2018-10-09T06:10:00Z</cp:lastPrinted>
  <dcterms:created xsi:type="dcterms:W3CDTF">2019-01-24T07:37:00Z</dcterms:created>
  <dcterms:modified xsi:type="dcterms:W3CDTF">2019-07-12T06:38:00Z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276128079</vt:i4>
  </property>
</Properties>
</file>