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46" w:rsidRDefault="005C4F64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8E3607">
        <w:rPr>
          <w:rFonts w:ascii="Times New Roman" w:hAnsi="Times New Roman" w:cs="Times New Roman"/>
          <w:sz w:val="28"/>
          <w:szCs w:val="28"/>
        </w:rPr>
        <w:t xml:space="preserve">отделов </w:t>
      </w:r>
    </w:p>
    <w:p w:rsidR="00E41C46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(мониторинга и анализа ценообразования, </w:t>
      </w:r>
      <w:proofErr w:type="gramEnd"/>
    </w:p>
    <w:p w:rsidR="0006260E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сопровождения закупок, планирования закупок)</w:t>
      </w:r>
      <w:r w:rsidR="008E3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C46" w:rsidRDefault="00E41C46" w:rsidP="00E4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F89" w:rsidRDefault="008E3607" w:rsidP="008E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="002B2542">
        <w:rPr>
          <w:rFonts w:ascii="Times New Roman" w:hAnsi="Times New Roman" w:cs="Times New Roman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36B7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6F89" w:rsidRDefault="00467327" w:rsidP="000626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E36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3798D">
        <w:rPr>
          <w:rFonts w:ascii="Times New Roman" w:hAnsi="Times New Roman" w:cs="Times New Roman"/>
          <w:sz w:val="28"/>
          <w:szCs w:val="28"/>
        </w:rPr>
        <w:t xml:space="preserve">и передано в работу исполнителям </w:t>
      </w:r>
      <w:r w:rsidR="00A97620">
        <w:rPr>
          <w:rFonts w:ascii="Times New Roman" w:hAnsi="Times New Roman" w:cs="Times New Roman"/>
          <w:sz w:val="28"/>
          <w:szCs w:val="28"/>
        </w:rPr>
        <w:t>484</w:t>
      </w:r>
      <w:r w:rsidR="0013798D">
        <w:rPr>
          <w:rFonts w:ascii="Times New Roman" w:hAnsi="Times New Roman" w:cs="Times New Roman"/>
          <w:sz w:val="28"/>
          <w:szCs w:val="28"/>
        </w:rPr>
        <w:t xml:space="preserve"> </w:t>
      </w:r>
      <w:r w:rsidR="0038339D">
        <w:rPr>
          <w:rFonts w:ascii="Times New Roman" w:hAnsi="Times New Roman" w:cs="Times New Roman"/>
          <w:sz w:val="28"/>
          <w:szCs w:val="28"/>
        </w:rPr>
        <w:t>заяв</w:t>
      </w:r>
      <w:r w:rsidR="0013798D">
        <w:rPr>
          <w:rFonts w:ascii="Times New Roman" w:hAnsi="Times New Roman" w:cs="Times New Roman"/>
          <w:sz w:val="28"/>
          <w:szCs w:val="28"/>
        </w:rPr>
        <w:t>к</w:t>
      </w:r>
      <w:r w:rsidR="00A97620">
        <w:rPr>
          <w:rFonts w:ascii="Times New Roman" w:hAnsi="Times New Roman" w:cs="Times New Roman"/>
          <w:sz w:val="28"/>
          <w:szCs w:val="28"/>
        </w:rPr>
        <w:t>и</w:t>
      </w:r>
      <w:r w:rsidR="0013798D">
        <w:rPr>
          <w:rFonts w:ascii="Times New Roman" w:hAnsi="Times New Roman" w:cs="Times New Roman"/>
          <w:sz w:val="28"/>
          <w:szCs w:val="28"/>
        </w:rPr>
        <w:t xml:space="preserve"> государственных заказчиков на определение поставщиков (подрядчиков, исполнителей).</w:t>
      </w:r>
    </w:p>
    <w:p w:rsidR="0006260E" w:rsidRDefault="0006260E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A97620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174">
        <w:rPr>
          <w:rFonts w:ascii="Times New Roman" w:hAnsi="Times New Roman" w:cs="Times New Roman"/>
          <w:sz w:val="28"/>
          <w:szCs w:val="28"/>
        </w:rPr>
        <w:t>электронных аукционов</w:t>
      </w:r>
      <w:r w:rsidR="00147DF2">
        <w:rPr>
          <w:rFonts w:ascii="Times New Roman" w:hAnsi="Times New Roman" w:cs="Times New Roman"/>
          <w:sz w:val="28"/>
          <w:szCs w:val="28"/>
        </w:rPr>
        <w:t xml:space="preserve">, по которым рассмотрено </w:t>
      </w:r>
      <w:r w:rsidR="00A97620">
        <w:rPr>
          <w:rFonts w:ascii="Times New Roman" w:hAnsi="Times New Roman" w:cs="Times New Roman"/>
          <w:sz w:val="28"/>
          <w:szCs w:val="28"/>
        </w:rPr>
        <w:t>222</w:t>
      </w:r>
      <w:r w:rsidR="00147DF2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A97620">
        <w:rPr>
          <w:rFonts w:ascii="Times New Roman" w:hAnsi="Times New Roman" w:cs="Times New Roman"/>
          <w:sz w:val="28"/>
          <w:szCs w:val="28"/>
        </w:rPr>
        <w:t>и</w:t>
      </w:r>
      <w:r w:rsidR="00147DF2">
        <w:rPr>
          <w:rFonts w:ascii="Times New Roman" w:hAnsi="Times New Roman" w:cs="Times New Roman"/>
          <w:sz w:val="28"/>
          <w:szCs w:val="28"/>
        </w:rPr>
        <w:t xml:space="preserve"> участников. </w:t>
      </w:r>
    </w:p>
    <w:p w:rsidR="0038339D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проводятся совещания по обсуждению проблемных вопросов, возникающих у членов Единой комиссии по определению поставщика при рассмотрении заявок поступивших на участие в закупочных процедурах.</w:t>
      </w:r>
    </w:p>
    <w:p w:rsidR="0038339D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90A">
        <w:rPr>
          <w:rFonts w:ascii="Times New Roman" w:hAnsi="Times New Roman" w:cs="Times New Roman"/>
          <w:sz w:val="28"/>
          <w:szCs w:val="28"/>
        </w:rPr>
        <w:t xml:space="preserve">По результатам мониторинга закупок выявлено </w:t>
      </w:r>
      <w:r w:rsidR="00A97620">
        <w:rPr>
          <w:rFonts w:ascii="Times New Roman" w:hAnsi="Times New Roman" w:cs="Times New Roman"/>
          <w:sz w:val="28"/>
          <w:szCs w:val="28"/>
        </w:rPr>
        <w:t>4</w:t>
      </w:r>
      <w:r w:rsidRPr="0029190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7D212B">
        <w:rPr>
          <w:rFonts w:ascii="Times New Roman" w:hAnsi="Times New Roman" w:cs="Times New Roman"/>
          <w:sz w:val="28"/>
          <w:szCs w:val="28"/>
        </w:rPr>
        <w:t>я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порядка централизованного осуществления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90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РД от 27.03.2014 г. № 133.</w:t>
      </w:r>
      <w:r>
        <w:rPr>
          <w:rFonts w:ascii="Times New Roman" w:hAnsi="Times New Roman" w:cs="Times New Roman"/>
          <w:sz w:val="28"/>
          <w:szCs w:val="28"/>
        </w:rPr>
        <w:t xml:space="preserve"> Общая сумма данных закупок составляет </w:t>
      </w:r>
      <w:r w:rsidR="00A97620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12B">
        <w:rPr>
          <w:rFonts w:ascii="Times New Roman" w:hAnsi="Times New Roman" w:cs="Times New Roman"/>
          <w:sz w:val="28"/>
          <w:szCs w:val="28"/>
        </w:rPr>
        <w:t>1</w:t>
      </w:r>
      <w:r w:rsidR="00A97620">
        <w:rPr>
          <w:rFonts w:ascii="Times New Roman" w:hAnsi="Times New Roman" w:cs="Times New Roman"/>
          <w:sz w:val="28"/>
          <w:szCs w:val="28"/>
        </w:rPr>
        <w:t>,3</w:t>
      </w:r>
      <w:r w:rsidR="007D212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рублей. Заказчик</w:t>
      </w:r>
      <w:r w:rsidR="00A97620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190A">
        <w:rPr>
          <w:rFonts w:ascii="Times New Roman" w:hAnsi="Times New Roman" w:cs="Times New Roman"/>
          <w:sz w:val="28"/>
          <w:szCs w:val="28"/>
        </w:rPr>
        <w:t>аправлены письма об устранении нарушений</w:t>
      </w:r>
      <w:r w:rsidR="00A97620">
        <w:rPr>
          <w:rFonts w:ascii="Times New Roman" w:hAnsi="Times New Roman" w:cs="Times New Roman"/>
          <w:sz w:val="28"/>
          <w:szCs w:val="28"/>
        </w:rPr>
        <w:t>, в результате 1 закупка заказчиком отменена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91F" w:rsidRDefault="00A97620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 и размещен на официальном сайте Комитета общий (сводный) отчет</w:t>
      </w:r>
      <w:r w:rsidR="0038339D">
        <w:rPr>
          <w:rFonts w:ascii="Times New Roman" w:hAnsi="Times New Roman" w:cs="Times New Roman"/>
          <w:sz w:val="28"/>
          <w:szCs w:val="28"/>
        </w:rPr>
        <w:t xml:space="preserve"> о закупках </w:t>
      </w:r>
      <w:r>
        <w:rPr>
          <w:rFonts w:ascii="Times New Roman" w:hAnsi="Times New Roman" w:cs="Times New Roman"/>
          <w:sz w:val="28"/>
          <w:szCs w:val="28"/>
        </w:rPr>
        <w:t>за 2017 год</w:t>
      </w:r>
      <w:r w:rsidR="0038339D">
        <w:rPr>
          <w:rFonts w:ascii="Times New Roman" w:hAnsi="Times New Roman" w:cs="Times New Roman"/>
          <w:sz w:val="28"/>
          <w:szCs w:val="28"/>
        </w:rPr>
        <w:t>. Информация о состоянии сферы закупок регулярно представляется в Правительство Республики Дагестан, включая профильные управления Администрации Главы и Правительства РД.</w:t>
      </w:r>
    </w:p>
    <w:p w:rsidR="007D212B" w:rsidRDefault="00A97620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Опубликованы извещения о проведении 3 совместных аукционов на поставку бензина и офисной бумаги для нужд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7DF2" w:rsidRPr="007D212B" w:rsidRDefault="00147DF2" w:rsidP="007D2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7DF2" w:rsidRPr="007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FB2"/>
    <w:multiLevelType w:val="hybridMultilevel"/>
    <w:tmpl w:val="4356C5AE"/>
    <w:lvl w:ilvl="0" w:tplc="F4CCF15E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8822B4"/>
    <w:multiLevelType w:val="hybridMultilevel"/>
    <w:tmpl w:val="2D24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72D7D"/>
    <w:rsid w:val="00076099"/>
    <w:rsid w:val="001241F8"/>
    <w:rsid w:val="0013798D"/>
    <w:rsid w:val="00147DF2"/>
    <w:rsid w:val="001F0F95"/>
    <w:rsid w:val="001F567A"/>
    <w:rsid w:val="00222911"/>
    <w:rsid w:val="00254606"/>
    <w:rsid w:val="0029190A"/>
    <w:rsid w:val="002B2542"/>
    <w:rsid w:val="003573BF"/>
    <w:rsid w:val="00380DA6"/>
    <w:rsid w:val="0038339D"/>
    <w:rsid w:val="00384822"/>
    <w:rsid w:val="003A4F1F"/>
    <w:rsid w:val="003B04C4"/>
    <w:rsid w:val="00467327"/>
    <w:rsid w:val="005C4F64"/>
    <w:rsid w:val="005E2B2F"/>
    <w:rsid w:val="00682154"/>
    <w:rsid w:val="006C36B7"/>
    <w:rsid w:val="0073501E"/>
    <w:rsid w:val="007D212B"/>
    <w:rsid w:val="0083291F"/>
    <w:rsid w:val="008721B0"/>
    <w:rsid w:val="008842DB"/>
    <w:rsid w:val="008B0B9A"/>
    <w:rsid w:val="008E3607"/>
    <w:rsid w:val="00922FB2"/>
    <w:rsid w:val="00955174"/>
    <w:rsid w:val="00A210EB"/>
    <w:rsid w:val="00A57B1D"/>
    <w:rsid w:val="00A97620"/>
    <w:rsid w:val="00C512B1"/>
    <w:rsid w:val="00D26F89"/>
    <w:rsid w:val="00D9741D"/>
    <w:rsid w:val="00E4173A"/>
    <w:rsid w:val="00E41C46"/>
    <w:rsid w:val="00E92DDA"/>
    <w:rsid w:val="00F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2018-03-12T14:08:00Z</dcterms:created>
  <dcterms:modified xsi:type="dcterms:W3CDTF">2018-03-12T14:08:00Z</dcterms:modified>
</cp:coreProperties>
</file>