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D3E" w:rsidRPr="00A43480" w:rsidRDefault="00627D3E" w:rsidP="00627D3E">
      <w:pPr>
        <w:pStyle w:val="a3"/>
        <w:jc w:val="center"/>
        <w:rPr>
          <w:b/>
        </w:rPr>
      </w:pPr>
      <w:r w:rsidRPr="00A43480">
        <w:rPr>
          <w:b/>
        </w:rPr>
        <w:t>Обзор основных нарушений,</w:t>
      </w:r>
    </w:p>
    <w:p w:rsidR="00627D3E" w:rsidRPr="00A43480" w:rsidRDefault="00627D3E" w:rsidP="00627D3E">
      <w:pPr>
        <w:pStyle w:val="a3"/>
        <w:jc w:val="center"/>
        <w:rPr>
          <w:b/>
        </w:rPr>
      </w:pPr>
      <w:r w:rsidRPr="00A43480">
        <w:rPr>
          <w:b/>
        </w:rPr>
        <w:t xml:space="preserve">допускаемых заказчиками </w:t>
      </w:r>
      <w:proofErr w:type="gramStart"/>
      <w:r w:rsidRPr="00A43480">
        <w:rPr>
          <w:b/>
        </w:rPr>
        <w:t>при</w:t>
      </w:r>
      <w:proofErr w:type="gramEnd"/>
      <w:r w:rsidRPr="00A43480">
        <w:rPr>
          <w:b/>
        </w:rPr>
        <w:t xml:space="preserve"> проведение закупок на строительство.</w:t>
      </w:r>
    </w:p>
    <w:p w:rsidR="00627D3E" w:rsidRPr="00A43480" w:rsidRDefault="00627D3E" w:rsidP="00627D3E">
      <w:pPr>
        <w:pStyle w:val="a3"/>
        <w:jc w:val="center"/>
        <w:rPr>
          <w:b/>
        </w:rPr>
      </w:pPr>
    </w:p>
    <w:p w:rsidR="00627D3E" w:rsidRPr="00294206" w:rsidRDefault="00627D3E" w:rsidP="00627D3E">
      <w:pPr>
        <w:spacing w:after="0"/>
        <w:ind w:firstLine="851"/>
        <w:jc w:val="both"/>
        <w:rPr>
          <w:rFonts w:ascii="Times New Roman" w:eastAsia="Calibri" w:hAnsi="Times New Roman" w:cs="Times New Roman"/>
          <w:b/>
          <w:iCs/>
          <w:sz w:val="28"/>
          <w:szCs w:val="28"/>
        </w:rPr>
      </w:pPr>
      <w:r w:rsidRPr="00294206">
        <w:rPr>
          <w:rFonts w:ascii="Times New Roman" w:eastAsia="Calibri" w:hAnsi="Times New Roman" w:cs="Times New Roman"/>
          <w:sz w:val="28"/>
          <w:szCs w:val="28"/>
        </w:rPr>
        <w:t xml:space="preserve">Комитет является органом исполнительной власти Республики Дагестан, уполномоченным на централизованное определение поставщиков (подрядчиков, исполнителей)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w:t>
      </w:r>
    </w:p>
    <w:p w:rsidR="00627D3E" w:rsidRPr="00294206" w:rsidRDefault="00627D3E" w:rsidP="00627D3E">
      <w:pPr>
        <w:spacing w:after="0"/>
        <w:ind w:firstLine="851"/>
        <w:jc w:val="both"/>
        <w:rPr>
          <w:rFonts w:ascii="Times New Roman" w:eastAsia="Calibri" w:hAnsi="Times New Roman" w:cs="Times New Roman"/>
          <w:sz w:val="28"/>
          <w:szCs w:val="28"/>
        </w:rPr>
      </w:pPr>
      <w:r w:rsidRPr="00294206">
        <w:rPr>
          <w:rFonts w:ascii="Times New Roman" w:eastAsia="Calibri" w:hAnsi="Times New Roman" w:cs="Times New Roman"/>
          <w:sz w:val="28"/>
          <w:szCs w:val="28"/>
        </w:rPr>
        <w:t xml:space="preserve">В соответствии с пунктом 7 Порядка взаимодействия, утвержденного  постановлением Правительства Республики Дагестан от 4 июля 2019 года                      № 155, формирование и утверждение в установленном порядке закупочной документации являются функциями заказчиков. </w:t>
      </w:r>
    </w:p>
    <w:p w:rsidR="00627D3E" w:rsidRPr="00294206" w:rsidRDefault="00627D3E" w:rsidP="00627D3E">
      <w:pPr>
        <w:spacing w:after="0"/>
        <w:ind w:firstLine="851"/>
        <w:jc w:val="both"/>
        <w:rPr>
          <w:rFonts w:ascii="Times New Roman" w:eastAsia="Calibri" w:hAnsi="Times New Roman" w:cs="Times New Roman"/>
          <w:sz w:val="28"/>
          <w:szCs w:val="28"/>
        </w:rPr>
      </w:pPr>
      <w:r w:rsidRPr="00294206">
        <w:rPr>
          <w:rFonts w:ascii="Times New Roman" w:eastAsia="Calibri" w:hAnsi="Times New Roman" w:cs="Times New Roman"/>
          <w:sz w:val="28"/>
          <w:szCs w:val="28"/>
        </w:rPr>
        <w:t xml:space="preserve">Комитет согласно пункту 5 Порядка взаимодействия рассматривает закупочную документацию на предмет соответствия установленным требованиям законодательства о контрактной системе в сфере закупок, соответствия сведений о закупке информации в плане-графике заказчика и при наличии мотивированных замечаний направляет документацию на доработку. </w:t>
      </w:r>
    </w:p>
    <w:p w:rsidR="00627D3E" w:rsidRPr="00294206" w:rsidRDefault="00627D3E" w:rsidP="00627D3E">
      <w:pPr>
        <w:spacing w:after="0"/>
        <w:ind w:firstLine="709"/>
        <w:jc w:val="both"/>
        <w:rPr>
          <w:rFonts w:ascii="Times New Roman" w:eastAsia="Calibri" w:hAnsi="Times New Roman" w:cs="Times New Roman"/>
          <w:color w:val="000000"/>
          <w:sz w:val="28"/>
          <w:szCs w:val="28"/>
        </w:rPr>
      </w:pPr>
      <w:r w:rsidRPr="00294206">
        <w:rPr>
          <w:rFonts w:ascii="Times New Roman" w:eastAsia="Calibri" w:hAnsi="Times New Roman" w:cs="Times New Roman"/>
          <w:color w:val="000000"/>
          <w:sz w:val="28"/>
          <w:szCs w:val="28"/>
        </w:rPr>
        <w:t>Комитетом выявлены следующие нарушения:</w:t>
      </w:r>
    </w:p>
    <w:p w:rsidR="00627D3E" w:rsidRPr="00294206" w:rsidRDefault="00627D3E" w:rsidP="00627D3E">
      <w:pPr>
        <w:numPr>
          <w:ilvl w:val="0"/>
          <w:numId w:val="1"/>
        </w:numPr>
        <w:autoSpaceDE w:val="0"/>
        <w:autoSpaceDN w:val="0"/>
        <w:adjustRightInd w:val="0"/>
        <w:spacing w:after="0"/>
        <w:ind w:left="0" w:firstLine="709"/>
        <w:contextualSpacing/>
        <w:jc w:val="both"/>
        <w:rPr>
          <w:rFonts w:ascii="Times New Roman" w:eastAsia="Times New Roman" w:hAnsi="Times New Roman" w:cs="Times New Roman"/>
          <w:b/>
          <w:sz w:val="28"/>
          <w:szCs w:val="28"/>
          <w:lang w:eastAsia="ru-RU"/>
        </w:rPr>
      </w:pPr>
      <w:r w:rsidRPr="00294206">
        <w:rPr>
          <w:rFonts w:ascii="Times New Roman" w:eastAsia="Calibri" w:hAnsi="Times New Roman" w:cs="Times New Roman"/>
          <w:b/>
          <w:color w:val="000000"/>
          <w:sz w:val="28"/>
          <w:szCs w:val="28"/>
          <w:shd w:val="clear" w:color="auto" w:fill="FFFFFF"/>
        </w:rPr>
        <w:t xml:space="preserve">Заказчики </w:t>
      </w:r>
      <w:r w:rsidRPr="00294206">
        <w:rPr>
          <w:rFonts w:ascii="Times New Roman" w:eastAsia="Times New Roman" w:hAnsi="Times New Roman" w:cs="Times New Roman"/>
          <w:b/>
          <w:sz w:val="28"/>
          <w:szCs w:val="28"/>
          <w:lang w:eastAsia="ru-RU"/>
        </w:rPr>
        <w:t>не устанавливают требовани</w:t>
      </w:r>
      <w:r>
        <w:rPr>
          <w:rFonts w:ascii="Times New Roman" w:eastAsia="Times New Roman" w:hAnsi="Times New Roman" w:cs="Times New Roman"/>
          <w:b/>
          <w:sz w:val="28"/>
          <w:szCs w:val="28"/>
          <w:lang w:eastAsia="ru-RU"/>
        </w:rPr>
        <w:t>я</w:t>
      </w:r>
      <w:r w:rsidRPr="00294206">
        <w:rPr>
          <w:rFonts w:ascii="Times New Roman" w:eastAsia="Times New Roman" w:hAnsi="Times New Roman" w:cs="Times New Roman"/>
          <w:b/>
          <w:sz w:val="28"/>
          <w:szCs w:val="28"/>
          <w:lang w:eastAsia="ru-RU"/>
        </w:rPr>
        <w:t xml:space="preserve"> к участникам закупки о наличии членства в </w:t>
      </w:r>
      <w:r w:rsidRPr="00294206">
        <w:rPr>
          <w:rFonts w:ascii="Times New Roman" w:eastAsia="Times New Roman" w:hAnsi="Times New Roman" w:cs="Times New Roman"/>
          <w:b/>
          <w:bCs/>
          <w:color w:val="000000"/>
          <w:sz w:val="28"/>
          <w:szCs w:val="28"/>
          <w:lang w:eastAsia="ru-RU"/>
        </w:rPr>
        <w:t>саморегулируемой организации (</w:t>
      </w:r>
      <w:r w:rsidRPr="00294206">
        <w:rPr>
          <w:rFonts w:ascii="Times New Roman" w:eastAsia="Times New Roman" w:hAnsi="Times New Roman" w:cs="Times New Roman"/>
          <w:b/>
          <w:sz w:val="28"/>
          <w:szCs w:val="28"/>
          <w:lang w:eastAsia="ru-RU"/>
        </w:rPr>
        <w:t>СРО) в сфере строительства.</w:t>
      </w:r>
    </w:p>
    <w:p w:rsidR="00627D3E" w:rsidRPr="00294206" w:rsidRDefault="00627D3E" w:rsidP="00627D3E">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294206">
        <w:rPr>
          <w:rFonts w:ascii="Times New Roman" w:eastAsia="Times New Roman" w:hAnsi="Times New Roman" w:cs="Times New Roman"/>
          <w:bCs/>
          <w:sz w:val="28"/>
          <w:szCs w:val="28"/>
          <w:lang w:eastAsia="ru-RU"/>
        </w:rPr>
        <w:t xml:space="preserve">В соответствии с частью 1, 4 статьи 31 Закона № 44-ФЗ к участникам закупки устанавливаются </w:t>
      </w:r>
      <w:hyperlink r:id="rId6" w:history="1">
        <w:r w:rsidRPr="00294206">
          <w:rPr>
            <w:rFonts w:ascii="Times New Roman" w:eastAsia="Times New Roman" w:hAnsi="Times New Roman" w:cs="Times New Roman"/>
            <w:bCs/>
            <w:color w:val="0000FF"/>
            <w:sz w:val="28"/>
            <w:szCs w:val="28"/>
            <w:lang w:eastAsia="ru-RU"/>
          </w:rPr>
          <w:t>единые требования</w:t>
        </w:r>
      </w:hyperlink>
      <w:r w:rsidRPr="00294206">
        <w:rPr>
          <w:rFonts w:ascii="Times New Roman" w:eastAsia="Times New Roman" w:hAnsi="Times New Roman" w:cs="Times New Roman"/>
          <w:bCs/>
          <w:sz w:val="28"/>
          <w:szCs w:val="28"/>
          <w:lang w:eastAsia="ru-RU"/>
        </w:rPr>
        <w:t>, а при необходимости дополнительные требования.</w:t>
      </w:r>
    </w:p>
    <w:p w:rsidR="00627D3E" w:rsidRPr="00294206" w:rsidRDefault="00627D3E" w:rsidP="00627D3E">
      <w:pPr>
        <w:autoSpaceDE w:val="0"/>
        <w:autoSpaceDN w:val="0"/>
        <w:adjustRightInd w:val="0"/>
        <w:spacing w:after="0"/>
        <w:ind w:firstLine="709"/>
        <w:jc w:val="both"/>
        <w:rPr>
          <w:rFonts w:ascii="Times New Roman" w:eastAsia="Calibri" w:hAnsi="Times New Roman" w:cs="Times New Roman"/>
          <w:color w:val="000000"/>
          <w:sz w:val="28"/>
          <w:szCs w:val="28"/>
        </w:rPr>
      </w:pPr>
      <w:proofErr w:type="gramStart"/>
      <w:r w:rsidRPr="00294206">
        <w:rPr>
          <w:rFonts w:ascii="Times New Roman" w:eastAsia="Calibri" w:hAnsi="Times New Roman" w:cs="Times New Roman"/>
          <w:color w:val="000000"/>
          <w:sz w:val="28"/>
          <w:szCs w:val="28"/>
          <w:shd w:val="clear" w:color="auto" w:fill="FFFFFF"/>
        </w:rPr>
        <w:t xml:space="preserve">Так, при осуществлении закупки на инженерные изыскания,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w:t>
      </w:r>
      <w:r w:rsidRPr="00294206">
        <w:rPr>
          <w:rFonts w:ascii="Times New Roman" w:eastAsia="Calibri" w:hAnsi="Times New Roman" w:cs="Times New Roman"/>
          <w:bCs/>
          <w:color w:val="000000"/>
          <w:sz w:val="28"/>
          <w:szCs w:val="28"/>
        </w:rPr>
        <w:t xml:space="preserve">необходимы документы, подтверждающие соответствие </w:t>
      </w:r>
      <w:r w:rsidRPr="00294206">
        <w:rPr>
          <w:rFonts w:ascii="Times New Roman" w:eastAsia="Calibri" w:hAnsi="Times New Roman" w:cs="Times New Roman"/>
          <w:color w:val="000000"/>
          <w:sz w:val="28"/>
          <w:szCs w:val="28"/>
        </w:rPr>
        <w:t>членства в саморегулируемой организации в области строительства, реконструкции, за исключением случаев, указанных в частях</w:t>
      </w:r>
      <w:proofErr w:type="gramEnd"/>
      <w:r w:rsidRPr="00294206">
        <w:rPr>
          <w:rFonts w:ascii="Times New Roman" w:eastAsia="Calibri" w:hAnsi="Times New Roman" w:cs="Times New Roman"/>
          <w:color w:val="000000"/>
          <w:sz w:val="28"/>
          <w:szCs w:val="28"/>
        </w:rPr>
        <w:t xml:space="preserve"> 2.1, 2.2 статьи 52  Градостроительного кодекса Российской Федерации.</w:t>
      </w:r>
    </w:p>
    <w:p w:rsidR="00627D3E" w:rsidRPr="00294206" w:rsidRDefault="00627D3E" w:rsidP="00627D3E">
      <w:pPr>
        <w:spacing w:after="0"/>
        <w:ind w:firstLine="709"/>
        <w:contextualSpacing/>
        <w:jc w:val="both"/>
        <w:rPr>
          <w:rFonts w:ascii="Times New Roman" w:eastAsia="Times New Roman" w:hAnsi="Times New Roman" w:cs="Times New Roman"/>
          <w:bCs/>
          <w:color w:val="000000"/>
          <w:sz w:val="28"/>
          <w:szCs w:val="28"/>
          <w:lang w:eastAsia="ru-RU"/>
        </w:rPr>
      </w:pPr>
      <w:r w:rsidRPr="00294206">
        <w:rPr>
          <w:rFonts w:ascii="Times New Roman" w:eastAsia="Calibri" w:hAnsi="Times New Roman" w:cs="Times New Roman"/>
          <w:color w:val="000000"/>
          <w:sz w:val="28"/>
          <w:szCs w:val="28"/>
        </w:rPr>
        <w:t xml:space="preserve">Уровень ответственности члена саморегулируемой организации согласно статье  55.16 Градостроительного кодекса Российской Федерации  должен соответствовать предполагаемой цене контракта. </w:t>
      </w:r>
      <w:r w:rsidRPr="00294206">
        <w:rPr>
          <w:rFonts w:ascii="Times New Roman" w:eastAsia="Times New Roman" w:hAnsi="Times New Roman" w:cs="Times New Roman"/>
          <w:bCs/>
          <w:color w:val="000000"/>
          <w:sz w:val="28"/>
          <w:szCs w:val="28"/>
          <w:lang w:eastAsia="ru-RU"/>
        </w:rPr>
        <w:t xml:space="preserve"> Участник должен предоставить выписку из реестра членов саморегулируемой организации (СРО), выданной по форме, утвержденной приказом Федеральной службы по экологическому, технологическому и атомному надзору от 16 февраля   2017 года  №  58. </w:t>
      </w:r>
    </w:p>
    <w:p w:rsidR="00627D3E" w:rsidRPr="00294206" w:rsidRDefault="00627D3E" w:rsidP="00627D3E">
      <w:pPr>
        <w:widowControl w:val="0"/>
        <w:tabs>
          <w:tab w:val="left" w:pos="601"/>
        </w:tabs>
        <w:spacing w:after="0"/>
        <w:ind w:firstLine="709"/>
        <w:contextualSpacing/>
        <w:jc w:val="both"/>
        <w:rPr>
          <w:rFonts w:ascii="Times New Roman" w:eastAsia="Times New Roman" w:hAnsi="Times New Roman" w:cs="Times New Roman"/>
          <w:bCs/>
          <w:color w:val="000000"/>
          <w:sz w:val="28"/>
          <w:szCs w:val="28"/>
          <w:lang w:eastAsia="ru-RU"/>
        </w:rPr>
      </w:pPr>
      <w:r w:rsidRPr="00294206">
        <w:rPr>
          <w:rFonts w:ascii="Times New Roman" w:eastAsia="Times New Roman" w:hAnsi="Times New Roman" w:cs="Times New Roman"/>
          <w:bCs/>
          <w:color w:val="000000"/>
          <w:sz w:val="28"/>
          <w:szCs w:val="28"/>
          <w:lang w:eastAsia="ru-RU"/>
        </w:rPr>
        <w:t xml:space="preserve">Согласно части 4 статьи 55.17 </w:t>
      </w:r>
      <w:r w:rsidRPr="00294206">
        <w:rPr>
          <w:rFonts w:ascii="Times New Roman" w:eastAsia="Calibri" w:hAnsi="Times New Roman" w:cs="Times New Roman"/>
          <w:color w:val="000000"/>
          <w:sz w:val="28"/>
          <w:szCs w:val="28"/>
        </w:rPr>
        <w:t xml:space="preserve">Градостроительного кодекса Российской </w:t>
      </w:r>
      <w:r w:rsidRPr="00294206">
        <w:rPr>
          <w:rFonts w:ascii="Times New Roman" w:eastAsia="Calibri" w:hAnsi="Times New Roman" w:cs="Times New Roman"/>
          <w:color w:val="000000"/>
          <w:sz w:val="28"/>
          <w:szCs w:val="28"/>
        </w:rPr>
        <w:lastRenderedPageBreak/>
        <w:t>Федерации с</w:t>
      </w:r>
      <w:r w:rsidRPr="00294206">
        <w:rPr>
          <w:rFonts w:ascii="Times New Roman" w:eastAsia="Times New Roman" w:hAnsi="Times New Roman" w:cs="Times New Roman"/>
          <w:bCs/>
          <w:color w:val="000000"/>
          <w:sz w:val="28"/>
          <w:szCs w:val="28"/>
          <w:lang w:eastAsia="ru-RU"/>
        </w:rPr>
        <w:t>рок действия выписки из реестра членов СРО составляет один месяц с момента ее получения.</w:t>
      </w:r>
    </w:p>
    <w:p w:rsidR="00627D3E" w:rsidRPr="00294206" w:rsidRDefault="00627D3E" w:rsidP="00627D3E">
      <w:pPr>
        <w:widowControl w:val="0"/>
        <w:tabs>
          <w:tab w:val="left" w:pos="601"/>
        </w:tabs>
        <w:spacing w:after="0"/>
        <w:ind w:firstLine="709"/>
        <w:contextualSpacing/>
        <w:jc w:val="both"/>
        <w:rPr>
          <w:rFonts w:ascii="Times New Roman" w:eastAsia="Times New Roman" w:hAnsi="Times New Roman" w:cs="Times New Roman"/>
          <w:bCs/>
          <w:color w:val="000000"/>
          <w:sz w:val="28"/>
          <w:szCs w:val="28"/>
          <w:lang w:eastAsia="ru-RU"/>
        </w:rPr>
      </w:pPr>
      <w:r w:rsidRPr="00294206">
        <w:rPr>
          <w:rFonts w:ascii="Times New Roman" w:eastAsia="Times New Roman" w:hAnsi="Times New Roman" w:cs="Times New Roman"/>
          <w:bCs/>
          <w:color w:val="000000"/>
          <w:sz w:val="28"/>
          <w:szCs w:val="28"/>
          <w:lang w:eastAsia="ru-RU"/>
        </w:rPr>
        <w:t>На текущий ремонт и благоустройство территории выписка СРО не требуется.</w:t>
      </w:r>
    </w:p>
    <w:p w:rsidR="00627D3E" w:rsidRPr="00294206" w:rsidRDefault="00627D3E" w:rsidP="00627D3E">
      <w:pPr>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294206">
        <w:rPr>
          <w:rFonts w:ascii="Times New Roman" w:eastAsia="Calibri" w:hAnsi="Times New Roman" w:cs="Times New Roman"/>
          <w:b/>
          <w:sz w:val="28"/>
          <w:szCs w:val="28"/>
        </w:rPr>
        <w:t>2. Заказчиками устанавливаются</w:t>
      </w:r>
      <w:r w:rsidRPr="00294206">
        <w:rPr>
          <w:rFonts w:ascii="Times New Roman" w:eastAsia="Times New Roman" w:hAnsi="Times New Roman" w:cs="Times New Roman"/>
          <w:b/>
          <w:sz w:val="28"/>
          <w:szCs w:val="28"/>
          <w:lang w:eastAsia="ru-RU"/>
        </w:rPr>
        <w:t xml:space="preserve"> преимущества </w:t>
      </w:r>
      <w:r w:rsidRPr="00294206">
        <w:rPr>
          <w:rFonts w:ascii="Times New Roman" w:eastAsia="Times New Roman" w:hAnsi="Times New Roman" w:cs="Times New Roman"/>
          <w:b/>
          <w:bCs/>
          <w:sz w:val="28"/>
          <w:szCs w:val="28"/>
          <w:lang w:eastAsia="ru-RU"/>
        </w:rPr>
        <w:t xml:space="preserve">субъектам малого предпринимательства </w:t>
      </w:r>
      <w:r w:rsidRPr="00294206">
        <w:rPr>
          <w:rFonts w:ascii="Times New Roman" w:eastAsia="Calibri" w:hAnsi="Times New Roman" w:cs="Times New Roman"/>
          <w:b/>
          <w:sz w:val="28"/>
          <w:szCs w:val="28"/>
        </w:rPr>
        <w:t xml:space="preserve">(СМП)  при осуществлении закупок </w:t>
      </w:r>
      <w:r w:rsidRPr="00294206">
        <w:rPr>
          <w:rFonts w:ascii="Times New Roman" w:eastAsia="Times New Roman" w:hAnsi="Times New Roman" w:cs="Times New Roman"/>
          <w:b/>
          <w:sz w:val="28"/>
          <w:szCs w:val="28"/>
          <w:lang w:eastAsia="ru-RU"/>
        </w:rPr>
        <w:t xml:space="preserve">начальная (максимальная) цена контрактов,  которых  превышает  20 </w:t>
      </w:r>
      <w:proofErr w:type="gramStart"/>
      <w:r w:rsidRPr="00294206">
        <w:rPr>
          <w:rFonts w:ascii="Times New Roman" w:eastAsia="Times New Roman" w:hAnsi="Times New Roman" w:cs="Times New Roman"/>
          <w:b/>
          <w:sz w:val="28"/>
          <w:szCs w:val="28"/>
          <w:lang w:eastAsia="ru-RU"/>
        </w:rPr>
        <w:t>млн</w:t>
      </w:r>
      <w:proofErr w:type="gramEnd"/>
      <w:r w:rsidRPr="00294206">
        <w:rPr>
          <w:rFonts w:ascii="Times New Roman" w:eastAsia="Times New Roman" w:hAnsi="Times New Roman" w:cs="Times New Roman"/>
          <w:b/>
          <w:sz w:val="28"/>
          <w:szCs w:val="28"/>
          <w:lang w:eastAsia="ru-RU"/>
        </w:rPr>
        <w:t xml:space="preserve"> рублей. </w:t>
      </w:r>
    </w:p>
    <w:p w:rsidR="00627D3E" w:rsidRPr="00294206" w:rsidRDefault="00627D3E" w:rsidP="00627D3E">
      <w:pPr>
        <w:shd w:val="clear" w:color="auto" w:fill="FFFFFF"/>
        <w:spacing w:after="0"/>
        <w:ind w:firstLine="709"/>
        <w:jc w:val="both"/>
        <w:rPr>
          <w:rFonts w:ascii="Times New Roman" w:eastAsia="Calibri" w:hAnsi="Times New Roman" w:cs="Times New Roman"/>
          <w:sz w:val="28"/>
          <w:szCs w:val="28"/>
        </w:rPr>
      </w:pPr>
      <w:r w:rsidRPr="00294206">
        <w:rPr>
          <w:rFonts w:ascii="Times New Roman" w:eastAsia="Calibri" w:hAnsi="Times New Roman" w:cs="Times New Roman"/>
          <w:sz w:val="28"/>
          <w:szCs w:val="28"/>
        </w:rPr>
        <w:t xml:space="preserve"> </w:t>
      </w:r>
      <w:proofErr w:type="gramStart"/>
      <w:r w:rsidRPr="00294206">
        <w:rPr>
          <w:rFonts w:ascii="Times New Roman" w:eastAsia="Calibri" w:hAnsi="Times New Roman" w:cs="Times New Roman"/>
          <w:sz w:val="28"/>
          <w:szCs w:val="28"/>
        </w:rPr>
        <w:t>В соответствии с пунктом 1 статьи 30 Закона № 44-ФЗ заказчики обязаны осуществлять закупки у </w:t>
      </w:r>
      <w:hyperlink r:id="rId7" w:anchor="dst62" w:history="1">
        <w:r w:rsidRPr="00294206">
          <w:rPr>
            <w:rFonts w:ascii="Times New Roman" w:eastAsia="Calibri" w:hAnsi="Times New Roman" w:cs="Times New Roman"/>
            <w:color w:val="0000FF"/>
            <w:sz w:val="28"/>
            <w:szCs w:val="28"/>
          </w:rPr>
          <w:t>субъектов</w:t>
        </w:r>
      </w:hyperlink>
      <w:r w:rsidRPr="00294206">
        <w:rPr>
          <w:rFonts w:ascii="Times New Roman" w:eastAsia="Calibri" w:hAnsi="Times New Roman" w:cs="Times New Roman"/>
          <w:color w:val="0000FF"/>
          <w:sz w:val="28"/>
          <w:szCs w:val="28"/>
        </w:rPr>
        <w:t xml:space="preserve"> </w:t>
      </w:r>
      <w:r w:rsidRPr="00294206">
        <w:rPr>
          <w:rFonts w:ascii="Times New Roman" w:eastAsia="Calibri" w:hAnsi="Times New Roman" w:cs="Times New Roman"/>
          <w:sz w:val="28"/>
          <w:szCs w:val="28"/>
        </w:rPr>
        <w:t xml:space="preserve"> малого предпринимательства, социально ориентированных некоммерческих  </w:t>
      </w:r>
      <w:hyperlink r:id="rId8" w:anchor="dst124" w:history="1">
        <w:r w:rsidRPr="00294206">
          <w:rPr>
            <w:rFonts w:ascii="Times New Roman" w:eastAsia="Calibri" w:hAnsi="Times New Roman" w:cs="Times New Roman"/>
            <w:color w:val="0000FF"/>
            <w:sz w:val="28"/>
            <w:szCs w:val="28"/>
          </w:rPr>
          <w:t>организаций</w:t>
        </w:r>
      </w:hyperlink>
      <w:r w:rsidRPr="00294206">
        <w:rPr>
          <w:rFonts w:ascii="Times New Roman" w:eastAsia="Calibri" w:hAnsi="Times New Roman" w:cs="Times New Roman"/>
          <w:sz w:val="28"/>
          <w:szCs w:val="28"/>
        </w:rPr>
        <w:t>  в объеме не менее чем пятнадцать процентов совокупного годового объема закупок, рассчитанного с учетом  </w:t>
      </w:r>
      <w:hyperlink r:id="rId9" w:anchor="dst101860" w:history="1">
        <w:r w:rsidRPr="00294206">
          <w:rPr>
            <w:rFonts w:ascii="Times New Roman" w:eastAsia="Calibri" w:hAnsi="Times New Roman" w:cs="Times New Roman"/>
            <w:color w:val="0000FF"/>
            <w:sz w:val="28"/>
            <w:szCs w:val="28"/>
          </w:rPr>
          <w:t>части 1.1</w:t>
        </w:r>
      </w:hyperlink>
      <w:r w:rsidRPr="00294206">
        <w:rPr>
          <w:rFonts w:ascii="Times New Roman" w:eastAsia="Calibri" w:hAnsi="Times New Roman" w:cs="Times New Roman"/>
          <w:sz w:val="28"/>
          <w:szCs w:val="28"/>
        </w:rPr>
        <w:t xml:space="preserve">  настоящей статьи, путем: </w:t>
      </w:r>
      <w:bookmarkStart w:id="0" w:name="dst101858"/>
      <w:bookmarkEnd w:id="0"/>
      <w:r w:rsidRPr="00294206">
        <w:rPr>
          <w:rFonts w:ascii="Times New Roman" w:eastAsia="Calibri" w:hAnsi="Times New Roman" w:cs="Times New Roman"/>
          <w:sz w:val="28"/>
          <w:szCs w:val="28"/>
        </w:rPr>
        <w:t>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w:t>
      </w:r>
      <w:proofErr w:type="gramEnd"/>
      <w:r w:rsidRPr="00294206">
        <w:rPr>
          <w:rFonts w:ascii="Times New Roman" w:eastAsia="Calibri" w:hAnsi="Times New Roman" w:cs="Times New Roman"/>
          <w:sz w:val="28"/>
          <w:szCs w:val="28"/>
        </w:rPr>
        <w:t xml:space="preserve">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627D3E" w:rsidRPr="00294206" w:rsidRDefault="00627D3E" w:rsidP="00627D3E">
      <w:pPr>
        <w:autoSpaceDE w:val="0"/>
        <w:autoSpaceDN w:val="0"/>
        <w:adjustRightInd w:val="0"/>
        <w:spacing w:after="0"/>
        <w:ind w:firstLine="709"/>
        <w:jc w:val="both"/>
        <w:rPr>
          <w:rFonts w:ascii="Times New Roman" w:eastAsia="Times New Roman" w:hAnsi="Times New Roman" w:cs="Times New Roman"/>
          <w:b/>
          <w:bCs/>
          <w:sz w:val="28"/>
          <w:szCs w:val="28"/>
          <w:lang w:eastAsia="ru-RU"/>
        </w:rPr>
      </w:pPr>
      <w:r w:rsidRPr="00294206">
        <w:rPr>
          <w:rFonts w:ascii="Times New Roman" w:eastAsia="Calibri" w:hAnsi="Times New Roman" w:cs="Times New Roman"/>
          <w:b/>
          <w:sz w:val="28"/>
          <w:szCs w:val="28"/>
        </w:rPr>
        <w:t xml:space="preserve">3. Заказчиками в </w:t>
      </w:r>
      <w:r w:rsidRPr="00294206">
        <w:rPr>
          <w:rFonts w:ascii="Times New Roman" w:eastAsia="Times New Roman" w:hAnsi="Times New Roman" w:cs="Times New Roman"/>
          <w:b/>
          <w:bCs/>
          <w:sz w:val="28"/>
          <w:szCs w:val="28"/>
          <w:lang w:eastAsia="ru-RU"/>
        </w:rPr>
        <w:t>документации не устанавливаются дополнительные требования к участникам закупки.</w:t>
      </w:r>
    </w:p>
    <w:p w:rsidR="00627D3E" w:rsidRPr="00294206" w:rsidRDefault="00627D3E" w:rsidP="00627D3E">
      <w:pPr>
        <w:autoSpaceDE w:val="0"/>
        <w:autoSpaceDN w:val="0"/>
        <w:adjustRightInd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294206">
        <w:rPr>
          <w:rFonts w:ascii="Times New Roman" w:eastAsia="Times New Roman" w:hAnsi="Times New Roman" w:cs="Times New Roman"/>
          <w:sz w:val="28"/>
          <w:szCs w:val="28"/>
          <w:lang w:eastAsia="ru-RU"/>
        </w:rPr>
        <w:t xml:space="preserve">ополнительные требования к участникам закупки установлены </w:t>
      </w:r>
      <w:hyperlink r:id="rId10" w:history="1">
        <w:r w:rsidRPr="00294206">
          <w:rPr>
            <w:rFonts w:ascii="Times New Roman" w:eastAsia="Times New Roman" w:hAnsi="Times New Roman" w:cs="Times New Roman"/>
            <w:color w:val="0000FF"/>
            <w:sz w:val="28"/>
            <w:szCs w:val="28"/>
            <w:lang w:eastAsia="ru-RU"/>
          </w:rPr>
          <w:t>постановлением</w:t>
        </w:r>
      </w:hyperlink>
      <w:r w:rsidRPr="00294206">
        <w:rPr>
          <w:rFonts w:ascii="Times New Roman" w:eastAsia="Times New Roman" w:hAnsi="Times New Roman" w:cs="Times New Roman"/>
          <w:sz w:val="28"/>
          <w:szCs w:val="28"/>
          <w:lang w:eastAsia="ru-RU"/>
        </w:rPr>
        <w:t xml:space="preserve"> Правительства Российской Федерации от 4 февраля                        2015 года  № 99 (далее – Постановление), при этом дополнительные требования к участникам закупки, устанавливаются в зависимости от предмета контракта (объекта закупки).</w:t>
      </w:r>
    </w:p>
    <w:p w:rsidR="00627D3E" w:rsidRPr="00294206" w:rsidRDefault="00627D3E" w:rsidP="00627D3E">
      <w:pPr>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sidRPr="00294206">
        <w:rPr>
          <w:rFonts w:ascii="Times New Roman" w:eastAsia="Times New Roman" w:hAnsi="Times New Roman" w:cs="Times New Roman"/>
          <w:sz w:val="28"/>
          <w:szCs w:val="28"/>
          <w:lang w:eastAsia="ru-RU"/>
        </w:rPr>
        <w:t>Так, например пункт 2 (1) приложения к постановлению предусматривает необходимость установления дополнительных требований к участникам закупки при выполнении работ по строительству, реконструкции, капитальному ремонту, сносу линейного объекта, если начальная (максимальная) цена контракта (цена лота) превышает 10 млн. рублей, необходимо наличие за последние 3 года до даты подачи заявки на участие в закупке опыта исполнения (с учетом правопреемства) одного контракта (договора</w:t>
      </w:r>
      <w:proofErr w:type="gramEnd"/>
      <w:r w:rsidRPr="00294206">
        <w:rPr>
          <w:rFonts w:ascii="Times New Roman" w:eastAsia="Times New Roman" w:hAnsi="Times New Roman" w:cs="Times New Roman"/>
          <w:sz w:val="28"/>
          <w:szCs w:val="28"/>
          <w:lang w:eastAsia="ru-RU"/>
        </w:rPr>
        <w:t>) на выполнение работ по строительству, реконструкции, капитальному ремонту, сносу объекта капитального строительства (за исключением линейного объекта).</w:t>
      </w:r>
    </w:p>
    <w:p w:rsidR="00627D3E" w:rsidRPr="00294206" w:rsidRDefault="00627D3E" w:rsidP="00627D3E">
      <w:pPr>
        <w:shd w:val="clear" w:color="auto" w:fill="FFFFFF"/>
        <w:spacing w:after="0"/>
        <w:ind w:firstLine="709"/>
        <w:jc w:val="both"/>
        <w:rPr>
          <w:rFonts w:ascii="Times New Roman" w:eastAsia="Calibri" w:hAnsi="Times New Roman" w:cs="Times New Roman"/>
          <w:sz w:val="28"/>
          <w:szCs w:val="28"/>
        </w:rPr>
      </w:pPr>
      <w:r w:rsidRPr="00294206">
        <w:rPr>
          <w:rFonts w:ascii="Times New Roman" w:eastAsia="Calibri" w:hAnsi="Times New Roman" w:cs="Times New Roman"/>
          <w:sz w:val="28"/>
          <w:szCs w:val="28"/>
        </w:rPr>
        <w:t>Следует отметить, что при осуществлении закупки на разработку Проектно-сметной документации и проектно-изыскательских работ такой опыт не требуется.</w:t>
      </w:r>
    </w:p>
    <w:p w:rsidR="00627D3E" w:rsidRPr="00294206" w:rsidRDefault="00627D3E" w:rsidP="00627D3E">
      <w:pPr>
        <w:autoSpaceDE w:val="0"/>
        <w:autoSpaceDN w:val="0"/>
        <w:adjustRightInd w:val="0"/>
        <w:spacing w:after="0"/>
        <w:ind w:firstLine="709"/>
        <w:jc w:val="both"/>
        <w:rPr>
          <w:rFonts w:ascii="Times New Roman" w:eastAsia="Times New Roman" w:hAnsi="Times New Roman" w:cs="Times New Roman"/>
          <w:b/>
          <w:bCs/>
          <w:sz w:val="28"/>
          <w:szCs w:val="28"/>
          <w:lang w:eastAsia="ru-RU"/>
        </w:rPr>
      </w:pPr>
      <w:r w:rsidRPr="00294206">
        <w:rPr>
          <w:rFonts w:ascii="Times New Roman" w:eastAsia="Calibri" w:hAnsi="Times New Roman" w:cs="Times New Roman"/>
          <w:b/>
          <w:sz w:val="28"/>
          <w:szCs w:val="28"/>
        </w:rPr>
        <w:t xml:space="preserve">4. </w:t>
      </w:r>
      <w:r w:rsidRPr="00294206">
        <w:rPr>
          <w:rFonts w:ascii="Times New Roman" w:eastAsia="Times New Roman" w:hAnsi="Times New Roman" w:cs="Times New Roman"/>
          <w:b/>
          <w:bCs/>
          <w:sz w:val="28"/>
          <w:szCs w:val="28"/>
          <w:lang w:eastAsia="ru-RU"/>
        </w:rPr>
        <w:t xml:space="preserve">Заказчиками ненадлежащим образом устанавливается в документации перечень видов и объемов работ, выполняемых подрядчиком самостоятельно. </w:t>
      </w:r>
    </w:p>
    <w:p w:rsidR="00627D3E" w:rsidRPr="00294206" w:rsidRDefault="00627D3E" w:rsidP="00627D3E">
      <w:pPr>
        <w:spacing w:after="0"/>
        <w:ind w:firstLine="709"/>
        <w:jc w:val="both"/>
        <w:rPr>
          <w:rFonts w:ascii="Times New Roman" w:eastAsia="Calibri" w:hAnsi="Times New Roman" w:cs="Times New Roman"/>
          <w:sz w:val="28"/>
        </w:rPr>
      </w:pPr>
      <w:hyperlink r:id="rId11" w:history="1">
        <w:proofErr w:type="gramStart"/>
        <w:r w:rsidRPr="00294206">
          <w:rPr>
            <w:rFonts w:ascii="Times New Roman" w:eastAsia="Calibri" w:hAnsi="Times New Roman" w:cs="Times New Roman"/>
            <w:color w:val="0000FF"/>
            <w:sz w:val="28"/>
          </w:rPr>
          <w:t>Постановлением</w:t>
        </w:r>
      </w:hyperlink>
      <w:r w:rsidRPr="00294206">
        <w:rPr>
          <w:rFonts w:ascii="Times New Roman" w:eastAsia="Calibri" w:hAnsi="Times New Roman" w:cs="Times New Roman"/>
          <w:sz w:val="28"/>
        </w:rPr>
        <w:t xml:space="preserve"> Правительства Российской Федерации  от 15 мая                 2017 года № 570 установлены виды и объемы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w:t>
      </w:r>
      <w:r w:rsidRPr="00294206">
        <w:rPr>
          <w:rFonts w:ascii="Times New Roman" w:eastAsia="Calibri" w:hAnsi="Times New Roman" w:cs="Times New Roman"/>
          <w:sz w:val="28"/>
        </w:rPr>
        <w:lastRenderedPageBreak/>
        <w:t>других лиц к исполнению своих обязательств по государственному и (или) муниципальному контрактам.</w:t>
      </w:r>
      <w:proofErr w:type="gramEnd"/>
    </w:p>
    <w:p w:rsidR="00627D3E" w:rsidRPr="00294206" w:rsidRDefault="00627D3E" w:rsidP="00627D3E">
      <w:pPr>
        <w:spacing w:after="0"/>
        <w:ind w:firstLine="851"/>
        <w:jc w:val="both"/>
        <w:rPr>
          <w:rFonts w:ascii="Times New Roman" w:eastAsia="Calibri" w:hAnsi="Times New Roman" w:cs="Times New Roman"/>
          <w:iCs/>
          <w:sz w:val="28"/>
          <w:szCs w:val="28"/>
        </w:rPr>
      </w:pPr>
      <w:r w:rsidRPr="00294206">
        <w:rPr>
          <w:rFonts w:ascii="Times New Roman" w:eastAsia="Calibri" w:hAnsi="Times New Roman" w:cs="Times New Roman"/>
          <w:sz w:val="28"/>
          <w:szCs w:val="28"/>
        </w:rPr>
        <w:t xml:space="preserve">Кроме того, имеются нарушения в части не предоставления разъяснений положений закупочной документации по запросам участников закупок также связаны с невыполнением  заказчиками соответствующих действий (пункт 7 Порядка взаимодействия).  </w:t>
      </w:r>
    </w:p>
    <w:p w:rsidR="00627D3E" w:rsidRPr="00294206" w:rsidRDefault="00627D3E" w:rsidP="00627D3E">
      <w:pPr>
        <w:spacing w:after="0"/>
        <w:ind w:firstLine="709"/>
        <w:jc w:val="both"/>
        <w:rPr>
          <w:rFonts w:ascii="Times New Roman" w:eastAsia="Calibri" w:hAnsi="Times New Roman" w:cs="Times New Roman"/>
          <w:color w:val="000000"/>
          <w:sz w:val="28"/>
          <w:szCs w:val="28"/>
        </w:rPr>
      </w:pPr>
      <w:r w:rsidRPr="00294206">
        <w:rPr>
          <w:rFonts w:ascii="Times New Roman" w:eastAsia="Calibri" w:hAnsi="Times New Roman" w:cs="Times New Roman"/>
          <w:color w:val="000000"/>
          <w:sz w:val="28"/>
          <w:szCs w:val="28"/>
        </w:rPr>
        <w:t>Таким образом, Комитетом проводится постоянный мониторинг документаций, поданных в Комитет, который показал, что многие допускают ошибки при описании объекта закупки и в целом при составлении документации закупки.</w:t>
      </w:r>
    </w:p>
    <w:p w:rsidR="00627D3E" w:rsidRPr="00294206" w:rsidRDefault="00627D3E" w:rsidP="00627D3E">
      <w:pPr>
        <w:spacing w:after="0"/>
        <w:ind w:firstLine="709"/>
        <w:jc w:val="both"/>
        <w:rPr>
          <w:rFonts w:ascii="Times New Roman" w:eastAsia="Calibri" w:hAnsi="Times New Roman" w:cs="Times New Roman"/>
          <w:color w:val="000000"/>
          <w:sz w:val="28"/>
          <w:szCs w:val="28"/>
        </w:rPr>
      </w:pPr>
    </w:p>
    <w:p w:rsidR="00627D3E" w:rsidRDefault="00627D3E" w:rsidP="00627D3E">
      <w:pPr>
        <w:pStyle w:val="a3"/>
        <w:ind w:firstLine="0"/>
        <w:rPr>
          <w:rFonts w:eastAsia="Calibri"/>
          <w:sz w:val="18"/>
          <w:szCs w:val="18"/>
        </w:rPr>
      </w:pPr>
    </w:p>
    <w:p w:rsidR="00627D3E" w:rsidRDefault="00627D3E" w:rsidP="00627D3E">
      <w:pPr>
        <w:pStyle w:val="a3"/>
        <w:ind w:firstLine="709"/>
        <w:rPr>
          <w:rFonts w:eastAsia="Calibri"/>
        </w:rPr>
      </w:pPr>
    </w:p>
    <w:p w:rsidR="00627D3E" w:rsidRDefault="00627D3E" w:rsidP="00627D3E">
      <w:pPr>
        <w:pStyle w:val="a3"/>
        <w:ind w:firstLine="0"/>
        <w:rPr>
          <w:b/>
        </w:rPr>
      </w:pPr>
    </w:p>
    <w:p w:rsidR="00D17433" w:rsidRDefault="00D17433">
      <w:bookmarkStart w:id="1" w:name="_GoBack"/>
      <w:bookmarkEnd w:id="1"/>
    </w:p>
    <w:sectPr w:rsidR="00D17433" w:rsidSect="00066C7D">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B63B8"/>
    <w:multiLevelType w:val="hybridMultilevel"/>
    <w:tmpl w:val="4FB64BD4"/>
    <w:lvl w:ilvl="0" w:tplc="668806D8">
      <w:start w:val="1"/>
      <w:numFmt w:val="decimal"/>
      <w:lvlText w:val="%1."/>
      <w:lvlJc w:val="left"/>
      <w:pPr>
        <w:ind w:left="1211" w:hanging="360"/>
      </w:pPr>
      <w:rPr>
        <w:rFonts w:eastAsia="Calibri"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9F"/>
    <w:rsid w:val="00627D3E"/>
    <w:rsid w:val="00AA679F"/>
    <w:rsid w:val="00D17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D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7D3E"/>
    <w:pPr>
      <w:spacing w:after="0" w:line="240" w:lineRule="auto"/>
      <w:ind w:firstLine="567"/>
      <w:jc w:val="both"/>
    </w:pPr>
    <w:rPr>
      <w:rFonts w:ascii="Times New Roman" w:eastAsia="Times New Roman" w:hAnsi="Times New Roman" w:cs="Times New Roman"/>
      <w:kern w:val="28"/>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D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7D3E"/>
    <w:pPr>
      <w:spacing w:after="0" w:line="240" w:lineRule="auto"/>
      <w:ind w:firstLine="567"/>
      <w:jc w:val="both"/>
    </w:pPr>
    <w:rPr>
      <w:rFonts w:ascii="Times New Roman" w:eastAsia="Times New Roman" w:hAnsi="Times New Roman" w:cs="Times New Roman"/>
      <w:kern w:val="28"/>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9217/87a16eb8a9431fff64d0d78eb84f86accc00344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nsultant.ru/document/cons_doc_LAW_330792/08b3ecbcdc9a360ad1dc314150a63288867033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177B450A2A19A74C339A8F5113317035BDAEC8888E9D4B74849902E4343748966BB58F12EB75B2E585DF489D22339425692267EA5E8B84DCCz2M" TargetMode="External"/><Relationship Id="rId11" Type="http://schemas.openxmlformats.org/officeDocument/2006/relationships/hyperlink" Target="consultantplus://offline/ref=7F38603FDCF7C38D510BA57B787120B0A7A35EE7EAB5A399ADAB389C13D2A3D2F669F8520BDF9722177BF46901X3J8L" TargetMode="External"/><Relationship Id="rId5" Type="http://schemas.openxmlformats.org/officeDocument/2006/relationships/webSettings" Target="webSettings.xml"/><Relationship Id="rId10" Type="http://schemas.openxmlformats.org/officeDocument/2006/relationships/hyperlink" Target="consultantplus://offline/ref=C9B6FB911E507E7DCC3E9623CBDB0A3714ADE80C678EF6A11C262EF3A44BAF40EB59BDF2479311B12AB36B978ElBo1K" TargetMode="External"/><Relationship Id="rId4" Type="http://schemas.openxmlformats.org/officeDocument/2006/relationships/settings" Target="settings.xml"/><Relationship Id="rId9" Type="http://schemas.openxmlformats.org/officeDocument/2006/relationships/hyperlink" Target="http://www.consultant.ru/document/cons_doc_LAW_324349/3cd4512b8c634f543d68d0da993c1bcb17a24b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Хабсад</dc:creator>
  <cp:keywords/>
  <dc:description/>
  <cp:lastModifiedBy>Хабсад</cp:lastModifiedBy>
  <cp:revision>2</cp:revision>
  <dcterms:created xsi:type="dcterms:W3CDTF">2020-09-18T14:57:00Z</dcterms:created>
  <dcterms:modified xsi:type="dcterms:W3CDTF">2020-09-18T14:57:00Z</dcterms:modified>
</cp:coreProperties>
</file>