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829" w:rsidRPr="002A5829" w:rsidRDefault="002A5829" w:rsidP="00A46712">
      <w:pPr>
        <w:jc w:val="both"/>
        <w:rPr>
          <w:rFonts w:ascii="Times New Roman" w:hAnsi="Times New Roman" w:cs="Times New Roman"/>
          <w:b/>
          <w:color w:val="33395B"/>
          <w:sz w:val="28"/>
          <w:szCs w:val="28"/>
          <w:shd w:val="clear" w:color="auto" w:fill="F1F6FB"/>
        </w:rPr>
      </w:pPr>
      <w:r w:rsidRPr="002A5829">
        <w:rPr>
          <w:rFonts w:ascii="Times New Roman" w:hAnsi="Times New Roman" w:cs="Times New Roman"/>
          <w:b/>
          <w:color w:val="33395B"/>
          <w:sz w:val="28"/>
          <w:szCs w:val="28"/>
          <w:shd w:val="clear" w:color="auto" w:fill="F1F6FB"/>
        </w:rPr>
        <w:t>ИНФОРМАЦИЯ, РАЗЪЯСНЯЮЩАЯ ДЕЙСТВИЯ ГРАЖДАН, СТОЛКНУ</w:t>
      </w:r>
      <w:bookmarkStart w:id="0" w:name="_GoBack"/>
      <w:bookmarkEnd w:id="0"/>
      <w:r w:rsidRPr="002A5829">
        <w:rPr>
          <w:rFonts w:ascii="Times New Roman" w:hAnsi="Times New Roman" w:cs="Times New Roman"/>
          <w:b/>
          <w:color w:val="33395B"/>
          <w:sz w:val="28"/>
          <w:szCs w:val="28"/>
          <w:shd w:val="clear" w:color="auto" w:fill="F1F6FB"/>
        </w:rPr>
        <w:t>ВШИХСЯ С ПРОЯВЛЕНИЕМ КОРРУПЦИИ В КОМИТЕТЕ ПО ГОСУДАРСТВЕННЫМ ЗАКУПКАМ  РЕСПУБЛИКИ ДАГЕСТАН.</w:t>
      </w:r>
    </w:p>
    <w:p w:rsidR="009A70E5" w:rsidRPr="00A46712" w:rsidRDefault="009A70E5" w:rsidP="00A46712">
      <w:pPr>
        <w:jc w:val="both"/>
        <w:rPr>
          <w:rFonts w:ascii="Times New Roman" w:hAnsi="Times New Roman" w:cs="Times New Roman"/>
          <w:vanish/>
          <w:sz w:val="28"/>
          <w:szCs w:val="28"/>
          <w:specVanish/>
        </w:rPr>
      </w:pPr>
      <w:r w:rsidRPr="00A46712">
        <w:rPr>
          <w:rFonts w:ascii="Times New Roman" w:hAnsi="Times New Roman" w:cs="Times New Roman"/>
          <w:color w:val="33395B"/>
          <w:sz w:val="28"/>
          <w:szCs w:val="28"/>
          <w:shd w:val="clear" w:color="auto" w:fill="F1F6FB"/>
        </w:rPr>
        <w:t>Если Вы столкнулись с любыми фактами проявления коррупции в Комитете по государственным закупкам Республики Дагестан, Вы можете обратиться: - в органы МВД; - в органы Прокуратуры; - в Следственное управление Следственного комитета; - в Управление ФСБ; - в Комитет по государственным закупкам Республики Дагестан. С вопросами и предложениями Вы также можете обращаться непосредственно на горячую линию Комитета по государственным закупкам Республики Дагестан</w:t>
      </w:r>
      <w:r w:rsidR="00A46712">
        <w:rPr>
          <w:rFonts w:ascii="Times New Roman" w:hAnsi="Times New Roman" w:cs="Times New Roman"/>
          <w:color w:val="33395B"/>
          <w:sz w:val="28"/>
          <w:szCs w:val="28"/>
          <w:shd w:val="clear" w:color="auto" w:fill="F1F6FB"/>
        </w:rPr>
        <w:t xml:space="preserve">:           +7 (8722)67-02-12. </w:t>
      </w:r>
      <w:r w:rsidRPr="00A46712">
        <w:rPr>
          <w:rFonts w:ascii="Times New Roman" w:hAnsi="Times New Roman" w:cs="Times New Roman"/>
          <w:color w:val="33395B"/>
          <w:sz w:val="28"/>
          <w:szCs w:val="28"/>
          <w:shd w:val="clear" w:color="auto" w:fill="F1F6FB"/>
        </w:rPr>
        <w:t xml:space="preserve">Определение понятия «коррупция» приведено в Федеральном законе от 25 декабря 2008 г. № 273-ФЗ «О противодействии коррупции». </w:t>
      </w:r>
      <w:proofErr w:type="gramStart"/>
      <w:r w:rsidRPr="00A46712">
        <w:rPr>
          <w:rFonts w:ascii="Times New Roman" w:hAnsi="Times New Roman" w:cs="Times New Roman"/>
          <w:color w:val="33395B"/>
          <w:sz w:val="28"/>
          <w:szCs w:val="28"/>
          <w:shd w:val="clear" w:color="auto" w:fill="F1F6FB"/>
        </w:rPr>
        <w:t>Коррупцией считается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w:t>
      </w:r>
      <w:proofErr w:type="gramEnd"/>
      <w:r w:rsidRPr="00A46712">
        <w:rPr>
          <w:rFonts w:ascii="Times New Roman" w:hAnsi="Times New Roman" w:cs="Times New Roman"/>
          <w:color w:val="33395B"/>
          <w:sz w:val="28"/>
          <w:szCs w:val="28"/>
          <w:shd w:val="clear" w:color="auto" w:fill="F1F6FB"/>
        </w:rPr>
        <w:t xml:space="preserve"> лицами, а также совершение указанных деяний от имени или в интересах юридического лица. Если человек принимает участие в незаконном использовании своего или чьего-либо должностного положения с целью получения материальной или нематериальной выгоды - он становится частью коррупционной системы. К сожалению, для большой группы людей дача мелких взяток для решения бытовых вопросов не противоречит собственному мировоззрению, нравственным ограничениям. </w:t>
      </w:r>
      <w:proofErr w:type="gramStart"/>
      <w:r w:rsidRPr="00A46712">
        <w:rPr>
          <w:rFonts w:ascii="Times New Roman" w:hAnsi="Times New Roman" w:cs="Times New Roman"/>
          <w:color w:val="33395B"/>
          <w:sz w:val="28"/>
          <w:szCs w:val="28"/>
          <w:shd w:val="clear" w:color="auto" w:fill="F1F6FB"/>
        </w:rPr>
        <w:t>К коррупционным деяниям относятся следующие преступления: злоупотребление служебным положением (статья 285 и 286 Уголовного кодекса Российской Федерации, далее - УК РФ), дача взятки (статья 291 УК РФ), получение взятки (статья 290 УК РФ), злоупотребление полномочиями (статья 201 УК РФ), коммерческий подкуп (статья 204 УК РФ), а также иные деяния, попадающие под понятие «коррупция», указанное выше.</w:t>
      </w:r>
      <w:proofErr w:type="gramEnd"/>
      <w:r w:rsidRPr="00A46712">
        <w:rPr>
          <w:rFonts w:ascii="Times New Roman" w:hAnsi="Times New Roman" w:cs="Times New Roman"/>
          <w:color w:val="33395B"/>
          <w:sz w:val="28"/>
          <w:szCs w:val="28"/>
          <w:shd w:val="clear" w:color="auto" w:fill="F1F6FB"/>
        </w:rPr>
        <w:t xml:space="preserve"> Формы коррупционных проявлений, которые являются основанием для обращения: - если служащим или должностным лицом организации, куда обратился гражданин, создаются условия, вынуждающие его дать взятку за действия, входящие в компетенцию данного органа. Это может быть выражено в форме волокиты рассмотрения обращений граждан, открытое вымогательство </w:t>
      </w:r>
      <w:r w:rsidRPr="00A46712">
        <w:rPr>
          <w:rFonts w:ascii="Times New Roman" w:hAnsi="Times New Roman" w:cs="Times New Roman"/>
          <w:color w:val="33395B"/>
          <w:sz w:val="28"/>
          <w:szCs w:val="28"/>
          <w:shd w:val="clear" w:color="auto" w:fill="F1F6FB"/>
        </w:rPr>
        <w:lastRenderedPageBreak/>
        <w:t xml:space="preserve">взятки, или подобные действия; - если законные права граждан на услуги, предоставляемые организацией, оспариваются должностным лицом или оспариваются в личных целях, либо трактуются в пользу третьих лиц с целью получения выгоды; </w:t>
      </w:r>
      <w:proofErr w:type="gramStart"/>
      <w:r w:rsidRPr="00A46712">
        <w:rPr>
          <w:rFonts w:ascii="Times New Roman" w:hAnsi="Times New Roman" w:cs="Times New Roman"/>
          <w:color w:val="33395B"/>
          <w:sz w:val="28"/>
          <w:szCs w:val="28"/>
          <w:shd w:val="clear" w:color="auto" w:fill="F1F6FB"/>
        </w:rPr>
        <w:t>-и</w:t>
      </w:r>
      <w:proofErr w:type="gramEnd"/>
      <w:r w:rsidRPr="00A46712">
        <w:rPr>
          <w:rFonts w:ascii="Times New Roman" w:hAnsi="Times New Roman" w:cs="Times New Roman"/>
          <w:color w:val="33395B"/>
          <w:sz w:val="28"/>
          <w:szCs w:val="28"/>
          <w:shd w:val="clear" w:color="auto" w:fill="F1F6FB"/>
        </w:rPr>
        <w:t xml:space="preserve">спользование должностным лицом своего служебного положения вопреки интересам государственной (муниципальной) службой. Памятка для граждан при столкновении с коррупционными проявлениями ФОРМЫ КОРРУПЦИИ: Взятка. Основным коррупционным деянием является получение и дача взятки. Взятка - это не только деньги, но и другие материальные и нематериальные ценности. Услуги, льготы, социальные выгоды, полученные за осуществление или неосуществление должностным лицом своих полномочий, тоже являются предметом взятки. Взяточничеством признается передача и получение материальных ценностей, как за общее покровительство, так и за попустительство по службе. К общему покровительству по службе могут быть отнесены, в частности, действия, связанные с незаслуженным поощрением, внеочередным необоснованным повышением в должности, совершением других действий, не вызываемых необходимостью. К попустительству по службе следует относить, например, непринятие должностным лицом мер за упущения или нарушения в служебной деятельности взяткодателя или представляемых им лиц, недобросовестное реагирование на его неправомерные действия. Злоупотребление полномочиями Злоупотребление - это использование коррупционером своего служебного положения вопреки интересам службы (организации), либо явно выходящее за пределы его полномочий, если такие действия (бездействие) совершены им из корыстной или иной личной заинтересованности и влекут существенное нарушение прав и законных интересов общества. Должностное лицо, или лицо, выполняющее управленческие функции в коммерческой или иной организации, в таких случаях действует в пределах своих полномочий по формальным основаниям либо выходит за пределы имеющихся у него полномочий. Это часто происходит вопреки интересам службы и организации. Коммерческий подкуп Схожим по своим признакам с составом таких преступлений, как дача взятки и получение взятки, является коммерческий подкуп, который также включен в понятие «коррупция». Различие этих преступлений заключается в том, что при коммерческом подкупе получение материальных ценностей, а равно незаконное пользование услугами имущественного характера за совершение действий (бездействия) в интересах дающего (оказывающего), осуществляется лицом, выполняющим управленческие функции в коммерческой или иной организации. Также как и за взяточничество, за коммерческий подкуп </w:t>
      </w:r>
      <w:r w:rsidRPr="00A46712">
        <w:rPr>
          <w:rFonts w:ascii="Times New Roman" w:hAnsi="Times New Roman" w:cs="Times New Roman"/>
          <w:color w:val="33395B"/>
          <w:sz w:val="28"/>
          <w:szCs w:val="28"/>
          <w:shd w:val="clear" w:color="auto" w:fill="F1F6FB"/>
        </w:rPr>
        <w:lastRenderedPageBreak/>
        <w:t xml:space="preserve">Уголовным кодексом Российской Федерации предусматривается уголовная ответственность (вплоть до лишения свободы на срок до 5 лет) как лица подкупаемого, так и лица подкупающего. Однако, в отличие от взятки, уголовной ответственности подлежит только тот коммерческий подкуп, который совершен по договоренности, вне зависимости от того, когда была осуществлена передача подкупа. Взятка и подарок Важное разъяснение: существует отличие взятки-вознаграждения от подарка. Если у вас есть знакомый - должностное </w:t>
      </w:r>
      <w:proofErr w:type="gramStart"/>
      <w:r w:rsidRPr="00A46712">
        <w:rPr>
          <w:rFonts w:ascii="Times New Roman" w:hAnsi="Times New Roman" w:cs="Times New Roman"/>
          <w:color w:val="33395B"/>
          <w:sz w:val="28"/>
          <w:szCs w:val="28"/>
          <w:shd w:val="clear" w:color="auto" w:fill="F1F6FB"/>
        </w:rPr>
        <w:t>лицо</w:t>
      </w:r>
      <w:proofErr w:type="gramEnd"/>
      <w:r w:rsidRPr="00A46712">
        <w:rPr>
          <w:rFonts w:ascii="Times New Roman" w:hAnsi="Times New Roman" w:cs="Times New Roman"/>
          <w:color w:val="33395B"/>
          <w:sz w:val="28"/>
          <w:szCs w:val="28"/>
          <w:shd w:val="clear" w:color="auto" w:fill="F1F6FB"/>
        </w:rPr>
        <w:t xml:space="preserve"> и вы хотите сделать ему подарок, то вы должны знать, что служащему органа власти и управления в связи с исполнением им должностных обязанностей запрещено получать вознаграждение от физических и юридических лиц: подарки, денежные выплаты, ссуды, любые услуги имущественного характера, оплату развлечений, отдыха, транспортных расходов и т.д. Подарки, полученные служащими в связи с протокольными мероприятиями, со служебными командировками и другими официальными мероприятиями, признаются федеральной собственностью или собственностью субъекта Российской Федерации и должны передаваться гражданским служащим по акту в государственный орган, в котором он служит. Тем не менее, статьей 575 Гражданского кодекса Российской Федерации позволено преподносить государственным и муниципальным служащим подарки стоимостью не выше трех тысяч рублей. ОТВЕТСТВЕННОСТЬ ЗА КОРРУПЦИЮ Уголовным кодексом Российской Федерации предусматривается уголовная ответственность вплоть до лишения свободы на срок от 8 до 15 </w:t>
      </w:r>
      <w:proofErr w:type="gramStart"/>
      <w:r w:rsidRPr="00A46712">
        <w:rPr>
          <w:rFonts w:ascii="Times New Roman" w:hAnsi="Times New Roman" w:cs="Times New Roman"/>
          <w:color w:val="33395B"/>
          <w:sz w:val="28"/>
          <w:szCs w:val="28"/>
          <w:shd w:val="clear" w:color="auto" w:fill="F1F6FB"/>
        </w:rPr>
        <w:t>лет</w:t>
      </w:r>
      <w:proofErr w:type="gramEnd"/>
      <w:r w:rsidRPr="00A46712">
        <w:rPr>
          <w:rFonts w:ascii="Times New Roman" w:hAnsi="Times New Roman" w:cs="Times New Roman"/>
          <w:color w:val="33395B"/>
          <w:sz w:val="28"/>
          <w:szCs w:val="28"/>
          <w:shd w:val="clear" w:color="auto" w:fill="F1F6FB"/>
        </w:rPr>
        <w:t xml:space="preserve"> как за получение взятки, так и от 7 до 12 лет за дачу взятки. </w:t>
      </w:r>
      <w:proofErr w:type="gramStart"/>
      <w:r w:rsidRPr="00A46712">
        <w:rPr>
          <w:rFonts w:ascii="Times New Roman" w:hAnsi="Times New Roman" w:cs="Times New Roman"/>
          <w:color w:val="33395B"/>
          <w:sz w:val="28"/>
          <w:szCs w:val="28"/>
          <w:shd w:val="clear" w:color="auto" w:fill="F1F6FB"/>
        </w:rPr>
        <w:t>То есть перед законом отвечает не только лицо, которое получает взятку, но и то лицо, которое взятку дает, или от чьего имени взятка передается взяткополучателю.</w:t>
      </w:r>
      <w:proofErr w:type="gramEnd"/>
      <w:r w:rsidRPr="00A46712">
        <w:rPr>
          <w:rFonts w:ascii="Times New Roman" w:hAnsi="Times New Roman" w:cs="Times New Roman"/>
          <w:color w:val="33395B"/>
          <w:sz w:val="28"/>
          <w:szCs w:val="28"/>
          <w:shd w:val="clear" w:color="auto" w:fill="F1F6FB"/>
        </w:rPr>
        <w:t xml:space="preserve"> В случае</w:t>
      </w:r>
      <w:proofErr w:type="gramStart"/>
      <w:r w:rsidRPr="00A46712">
        <w:rPr>
          <w:rFonts w:ascii="Times New Roman" w:hAnsi="Times New Roman" w:cs="Times New Roman"/>
          <w:color w:val="33395B"/>
          <w:sz w:val="28"/>
          <w:szCs w:val="28"/>
          <w:shd w:val="clear" w:color="auto" w:fill="F1F6FB"/>
        </w:rPr>
        <w:t>,</w:t>
      </w:r>
      <w:proofErr w:type="gramEnd"/>
      <w:r w:rsidRPr="00A46712">
        <w:rPr>
          <w:rFonts w:ascii="Times New Roman" w:hAnsi="Times New Roman" w:cs="Times New Roman"/>
          <w:color w:val="33395B"/>
          <w:sz w:val="28"/>
          <w:szCs w:val="28"/>
          <w:shd w:val="clear" w:color="auto" w:fill="F1F6FB"/>
        </w:rPr>
        <w:t xml:space="preserve"> если взятка передается через посредника, то он также подлежит уголовной ответственности за пособничество в даче взятки. В основе взяточничества два вида преступлений: получение взятки (статья 290 УК РФ) и дача взятки (статья 291 УК РФ). Близки к ним такие уголовно наказуемые деяния, как коммерческий подкуп (статья 204 УК РФ), злоупотребление должностными полномочиями (статья 285 УК РФ) и злоупотребление полномочиями (статья 201 УК РФ). Состав преступления (взяточничества) будет иметь место независимо от того, когда была принята взятка — до или после выполнения соответствующих действий, а также независимо от того, имелась ли предварительная договоренность между взяткодателем и взяткополучателем. Дача взятки (передача должностному лицу лично или через посредника материальных ценностей) — это преступление, направленное на склонение должностного лица к совершению законных или </w:t>
      </w:r>
      <w:r w:rsidRPr="00A46712">
        <w:rPr>
          <w:rFonts w:ascii="Times New Roman" w:hAnsi="Times New Roman" w:cs="Times New Roman"/>
          <w:color w:val="33395B"/>
          <w:sz w:val="28"/>
          <w:szCs w:val="28"/>
          <w:shd w:val="clear" w:color="auto" w:fill="F1F6FB"/>
        </w:rPr>
        <w:lastRenderedPageBreak/>
        <w:t xml:space="preserve">заведомо незаконных действий (бездействия) в пользу дающего: для получения им преимуществ, за общее покровительство или за попустительство по службе (статья 291 УК РФ). Дача взятки при отсутствии обстоятельств, отягчающих ответственность, наказывается штрафом в размере от 15 кратной до 30 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 Дача взятки может осуществляться с помощью посредника. Посредничеством в даче взятки признается совершение действий, направленных на: непосредственную передачу предмета взятки от имени взяткодателя. Ответственность посредника во взяточничестве наступает независимо от того, получил ли посредник за это вознаграждение от взяткодателя (взяткополучателя) или не получил. Если взятка передается должностному лицу через посредника, то такой посредник подлежит ответственности за пособничество в даче взятки. Необходимо помнить, что лицо, давшее взятку, освобождается от уголовной ответственности, если имело место: а) вымогательство взятки со стороны должностного лица; б) если лицо активно способствовало раскрытию и расследованию преступления; в) если лицо после совершения преступления добровольно сообщило о даче взятки органу, имеющему право возбуждать уголовное дело. Необходимо знать, что получение взятки — одно из самых общественно опасных должностных преступлений, особенно если оно совершено в крупном или особо крупном размерах группой лиц по предварительному сговору или организованной группой с вымогательством взятки. Обстоятельствами, отягчающими </w:t>
      </w:r>
      <w:r w:rsidR="00A46712" w:rsidRPr="00A46712">
        <w:rPr>
          <w:rFonts w:ascii="Times New Roman" w:hAnsi="Times New Roman" w:cs="Times New Roman"/>
          <w:color w:val="33395B"/>
          <w:sz w:val="28"/>
          <w:szCs w:val="28"/>
          <w:shd w:val="clear" w:color="auto" w:fill="F1F6FB"/>
        </w:rPr>
        <w:t>уголовную</w:t>
      </w:r>
      <w:r w:rsidRPr="00A46712">
        <w:rPr>
          <w:rFonts w:ascii="Times New Roman" w:hAnsi="Times New Roman" w:cs="Times New Roman"/>
          <w:color w:val="33395B"/>
          <w:sz w:val="28"/>
          <w:szCs w:val="28"/>
          <w:shd w:val="clear" w:color="auto" w:fill="F1F6FB"/>
        </w:rPr>
        <w:t xml:space="preserve"> ответственность за получение взятки, являются: - получение должностным лицом взятки за незаконные действия (бездействие); - получение взятки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получение взятки группой лиц по предварительному сговору или организованной группой (2 и более человек); - вымогательство взятки; ¬ получение взятки в крупном или особо крупном размерах (крупным размером признаются сумма денег, стоимость ценных бумаг, иного имущества или выгод имущественного характера, превышающие 150 тысяч рублей, а особо крупным размером – превышающие 1 миллион рублей). Самым мягким наказанием за взятку является штраф, а самым суровым - лишение свободы на срок от 8 до 15 лет. Кроме того, за получение взятки лишают права занимать определенные должности или заниматься определенной деятельностью на срок до трех лет.</w:t>
      </w:r>
      <w:r w:rsidR="00A46712" w:rsidRPr="00A46712">
        <w:rPr>
          <w:rFonts w:ascii="Times New Roman" w:hAnsi="Times New Roman" w:cs="Times New Roman"/>
          <w:color w:val="33395B"/>
          <w:sz w:val="28"/>
          <w:szCs w:val="28"/>
          <w:shd w:val="clear" w:color="auto" w:fill="F1F6FB"/>
        </w:rPr>
        <w:t xml:space="preserve"> </w:t>
      </w:r>
      <w:r w:rsidRPr="00A46712">
        <w:rPr>
          <w:rFonts w:ascii="Times New Roman" w:hAnsi="Times New Roman" w:cs="Times New Roman"/>
          <w:color w:val="33395B"/>
          <w:sz w:val="28"/>
          <w:szCs w:val="28"/>
          <w:shd w:val="clear" w:color="auto" w:fill="F1F6FB"/>
        </w:rPr>
        <w:t xml:space="preserve">Таким образом, попытка получить блага, преимущества, избежать неприятностей при помощи взятки </w:t>
      </w:r>
      <w:r w:rsidRPr="00A46712">
        <w:rPr>
          <w:rFonts w:ascii="Times New Roman" w:hAnsi="Times New Roman" w:cs="Times New Roman"/>
          <w:color w:val="33395B"/>
          <w:sz w:val="28"/>
          <w:szCs w:val="28"/>
          <w:shd w:val="clear" w:color="auto" w:fill="F1F6FB"/>
        </w:rPr>
        <w:lastRenderedPageBreak/>
        <w:t>имеет своим последствием уголовное преследование и наказание. Дача взятки – начальный этап коррупции. Она как бы провоцирует должностное лицо, дает нездоровый соблазн постоянного обогащения незаконными средствами, связанного с применением служебного положения. Размер взятки для наступления уголовной ответственности значения не имеет. Взяткой могут являться как непосредственно сами деньги, так и другое имущество (недвижимость, ценные бумаги, изделия из драг металлов и др.) так и различные услуги и выгоды. Взятка может носить завуалированный характер: подарок погашение имеющегося долга, заключение трудовых договоров с взяточником с последующей выплатой финансовых средств</w:t>
      </w:r>
      <w:proofErr w:type="gramStart"/>
      <w:r w:rsidRPr="00A46712">
        <w:rPr>
          <w:rFonts w:ascii="Times New Roman" w:hAnsi="Times New Roman" w:cs="Times New Roman"/>
          <w:color w:val="33395B"/>
          <w:sz w:val="28"/>
          <w:szCs w:val="28"/>
          <w:shd w:val="clear" w:color="auto" w:fill="F1F6FB"/>
        </w:rPr>
        <w:t>.</w:t>
      </w:r>
      <w:proofErr w:type="gramEnd"/>
      <w:r w:rsidRPr="00A46712">
        <w:rPr>
          <w:rFonts w:ascii="Times New Roman" w:hAnsi="Times New Roman" w:cs="Times New Roman"/>
          <w:color w:val="33395B"/>
          <w:sz w:val="28"/>
          <w:szCs w:val="28"/>
          <w:shd w:val="clear" w:color="auto" w:fill="F1F6FB"/>
        </w:rPr>
        <w:t xml:space="preserve"> - </w:t>
      </w:r>
      <w:proofErr w:type="gramStart"/>
      <w:r w:rsidRPr="00A46712">
        <w:rPr>
          <w:rFonts w:ascii="Times New Roman" w:hAnsi="Times New Roman" w:cs="Times New Roman"/>
          <w:color w:val="33395B"/>
          <w:sz w:val="28"/>
          <w:szCs w:val="28"/>
          <w:shd w:val="clear" w:color="auto" w:fill="F1F6FB"/>
        </w:rPr>
        <w:t>у</w:t>
      </w:r>
      <w:proofErr w:type="gramEnd"/>
      <w:r w:rsidRPr="00A46712">
        <w:rPr>
          <w:rFonts w:ascii="Times New Roman" w:hAnsi="Times New Roman" w:cs="Times New Roman"/>
          <w:color w:val="33395B"/>
          <w:sz w:val="28"/>
          <w:szCs w:val="28"/>
          <w:shd w:val="clear" w:color="auto" w:fill="F1F6FB"/>
        </w:rPr>
        <w:t>головно наказуемое деяние является не только заранее оговоренное получение ценностей либо имущественных выгод (взятка-подкуп), так и взятка, следующая за совершением должностным лицом действий (бездействия) в пользу взяткодателя, даже если передающий и получающий средства заранее не договаривались и взятка последним не предполагалась (взятка благодарность)</w:t>
      </w:r>
      <w:proofErr w:type="gramStart"/>
      <w:r w:rsidRPr="00A46712">
        <w:rPr>
          <w:rFonts w:ascii="Times New Roman" w:hAnsi="Times New Roman" w:cs="Times New Roman"/>
          <w:color w:val="33395B"/>
          <w:sz w:val="28"/>
          <w:szCs w:val="28"/>
          <w:shd w:val="clear" w:color="auto" w:fill="F1F6FB"/>
        </w:rPr>
        <w:t>.</w:t>
      </w:r>
      <w:proofErr w:type="gramEnd"/>
      <w:r w:rsidRPr="00A46712">
        <w:rPr>
          <w:rFonts w:ascii="Times New Roman" w:hAnsi="Times New Roman" w:cs="Times New Roman"/>
          <w:color w:val="33395B"/>
          <w:sz w:val="28"/>
          <w:szCs w:val="28"/>
          <w:shd w:val="clear" w:color="auto" w:fill="F1F6FB"/>
        </w:rPr>
        <w:t xml:space="preserve"> - </w:t>
      </w:r>
      <w:proofErr w:type="gramStart"/>
      <w:r w:rsidRPr="00A46712">
        <w:rPr>
          <w:rFonts w:ascii="Times New Roman" w:hAnsi="Times New Roman" w:cs="Times New Roman"/>
          <w:color w:val="33395B"/>
          <w:sz w:val="28"/>
          <w:szCs w:val="28"/>
          <w:shd w:val="clear" w:color="auto" w:fill="F1F6FB"/>
        </w:rPr>
        <w:t>л</w:t>
      </w:r>
      <w:proofErr w:type="gramEnd"/>
      <w:r w:rsidRPr="00A46712">
        <w:rPr>
          <w:rFonts w:ascii="Times New Roman" w:hAnsi="Times New Roman" w:cs="Times New Roman"/>
          <w:color w:val="33395B"/>
          <w:sz w:val="28"/>
          <w:szCs w:val="28"/>
          <w:shd w:val="clear" w:color="auto" w:fill="F1F6FB"/>
        </w:rPr>
        <w:t xml:space="preserve">ицо, давшее взятку, освобождается от ответственности в случае вымогательства взятки и если лицо добровольно сообщило в органы внутренних дел о предстоящей передачи материальных ценностей. - уголовным законодательством предусмотрено наказание за дачу взятки 12 лет лишения свободы, за получение взятки 15 лет. - изъятые деньги при даче взятки возвращаются в доход государства. </w:t>
      </w:r>
      <w:proofErr w:type="gramStart"/>
      <w:r w:rsidRPr="00A46712">
        <w:rPr>
          <w:rFonts w:ascii="Times New Roman" w:hAnsi="Times New Roman" w:cs="Times New Roman"/>
          <w:color w:val="33395B"/>
          <w:sz w:val="28"/>
          <w:szCs w:val="28"/>
          <w:shd w:val="clear" w:color="auto" w:fill="F1F6FB"/>
        </w:rPr>
        <w:t>АЛГОРИТМ ДЕЙСТВИЙ ПРИ СТОЛКНОВЕНИИ С ПРОЯВЛЕНИЯМИ КОРРУПЦИИ: 1.Внимательно выслушать и точно запомнить поставленные Вам условия (размеры сумм, наименования товаров и характер услуг, сроки и способы передачи взятки, формы коммерческого подкупа, последовательность решения вопросов и т.д.). 2.Следует вести себя крайне осторожно, вежливо, без заискивания, не допуская опрометчивых высказываний, которые могли бы трактоваться, либо как готовность, либо как категорический</w:t>
      </w:r>
      <w:proofErr w:type="gramEnd"/>
      <w:r w:rsidRPr="00A46712">
        <w:rPr>
          <w:rFonts w:ascii="Times New Roman" w:hAnsi="Times New Roman" w:cs="Times New Roman"/>
          <w:color w:val="33395B"/>
          <w:sz w:val="28"/>
          <w:szCs w:val="28"/>
          <w:shd w:val="clear" w:color="auto" w:fill="F1F6FB"/>
        </w:rPr>
        <w:t xml:space="preserve"> отказ дать взятку или совершить коммерческий подкуп. 3.Постарайтесь перенести вопрос о времени и месте передачи взятки до следующей встречи с </w:t>
      </w:r>
      <w:proofErr w:type="gramStart"/>
      <w:r w:rsidRPr="00A46712">
        <w:rPr>
          <w:rFonts w:ascii="Times New Roman" w:hAnsi="Times New Roman" w:cs="Times New Roman"/>
          <w:color w:val="33395B"/>
          <w:sz w:val="28"/>
          <w:szCs w:val="28"/>
          <w:shd w:val="clear" w:color="auto" w:fill="F1F6FB"/>
        </w:rPr>
        <w:t>мздоимцем</w:t>
      </w:r>
      <w:proofErr w:type="gramEnd"/>
      <w:r w:rsidRPr="00A46712">
        <w:rPr>
          <w:rFonts w:ascii="Times New Roman" w:hAnsi="Times New Roman" w:cs="Times New Roman"/>
          <w:color w:val="33395B"/>
          <w:sz w:val="28"/>
          <w:szCs w:val="28"/>
          <w:shd w:val="clear" w:color="auto" w:fill="F1F6FB"/>
        </w:rPr>
        <w:t xml:space="preserve">, предложить для этой встречи хорошо знакомое Вам место. Но не переусердствуйте в своем настаивании. 4.Поинтересуйтесь о гарантиях решения Вашего вопроса в случае вашего согласия дать взятку или совершить коммерческий подкуп. 5.Не берите инициативу в разговоре на себя, больше слушайте, позволяйте взяткополучателю выговориться, сообщить Вам как можно больше информации. Предложенные рекомендации, к сожалению, не могут считаться универсальными, исчерпывающими и единственно верными. В каждой конкретной ситуации вам приходится самостоятельно решать, какие методы и в какой мере </w:t>
      </w:r>
      <w:r w:rsidRPr="00A46712">
        <w:rPr>
          <w:rFonts w:ascii="Times New Roman" w:hAnsi="Times New Roman" w:cs="Times New Roman"/>
          <w:color w:val="33395B"/>
          <w:sz w:val="28"/>
          <w:szCs w:val="28"/>
          <w:shd w:val="clear" w:color="auto" w:fill="F1F6FB"/>
        </w:rPr>
        <w:lastRenderedPageBreak/>
        <w:t>применять для достижения наилучшего результата в общении с должностными лицами. Приведенные выше рекомендации - это основные направления для укрепления и защиты позиции граждан, не желающих мириться с коррупцией в своей повседневной жизни.</w:t>
      </w:r>
    </w:p>
    <w:p w:rsidR="00DB49E8" w:rsidRPr="00A46712" w:rsidRDefault="009A70E5" w:rsidP="009A70E5">
      <w:pPr>
        <w:rPr>
          <w:rFonts w:ascii="Times New Roman" w:hAnsi="Times New Roman" w:cs="Times New Roman"/>
          <w:sz w:val="28"/>
          <w:szCs w:val="28"/>
        </w:rPr>
      </w:pPr>
      <w:r w:rsidRPr="00A46712">
        <w:rPr>
          <w:rFonts w:ascii="Times New Roman" w:hAnsi="Times New Roman" w:cs="Times New Roman"/>
          <w:sz w:val="28"/>
          <w:szCs w:val="28"/>
        </w:rPr>
        <w:t xml:space="preserve"> </w:t>
      </w:r>
    </w:p>
    <w:sectPr w:rsidR="00DB49E8" w:rsidRPr="00A467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0E5"/>
    <w:rsid w:val="002A5829"/>
    <w:rsid w:val="009A70E5"/>
    <w:rsid w:val="00A46712"/>
    <w:rsid w:val="00DB4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1971</Words>
  <Characters>11235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 КГЗ</dc:creator>
  <cp:lastModifiedBy>Джамиля</cp:lastModifiedBy>
  <cp:revision>2</cp:revision>
  <dcterms:created xsi:type="dcterms:W3CDTF">2023-01-11T07:59:00Z</dcterms:created>
  <dcterms:modified xsi:type="dcterms:W3CDTF">2023-01-11T08:55:00Z</dcterms:modified>
</cp:coreProperties>
</file>