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BEE" w:rsidRDefault="009F1BEE" w:rsidP="001A7E2E">
      <w:pPr>
        <w:ind w:right="410" w:firstLine="0"/>
      </w:pPr>
    </w:p>
    <w:p w:rsidR="009F1BEE" w:rsidRDefault="009F1BEE" w:rsidP="001A7E2E">
      <w:pPr>
        <w:ind w:right="410" w:firstLine="0"/>
      </w:pPr>
    </w:p>
    <w:p w:rsidR="00FD4CF0" w:rsidRDefault="007216E7" w:rsidP="001A7E2E">
      <w:pPr>
        <w:ind w:right="410" w:firstLine="0"/>
      </w:pPr>
      <w:r>
        <w:rPr>
          <w:rFonts w:ascii="Calibri" w:hAnsi="Calibri"/>
          <w:noProof/>
          <w:kern w:val="0"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51BE6577" wp14:editId="10475E20">
            <wp:simplePos x="0" y="0"/>
            <wp:positionH relativeFrom="column">
              <wp:posOffset>2555240</wp:posOffset>
            </wp:positionH>
            <wp:positionV relativeFrom="paragraph">
              <wp:posOffset>-455391</wp:posOffset>
            </wp:positionV>
            <wp:extent cx="793115" cy="771525"/>
            <wp:effectExtent l="0" t="0" r="6985" b="9525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4CF0" w:rsidRPr="00A52A0E" w:rsidRDefault="00FD4CF0" w:rsidP="009540B1">
      <w:pPr>
        <w:pStyle w:val="a4"/>
        <w:jc w:val="center"/>
      </w:pPr>
    </w:p>
    <w:p w:rsidR="009540B1" w:rsidRDefault="009540B1" w:rsidP="009540B1">
      <w:pPr>
        <w:pStyle w:val="a4"/>
        <w:jc w:val="center"/>
        <w:rPr>
          <w:b/>
          <w:caps/>
          <w:kern w:val="0"/>
        </w:rPr>
      </w:pPr>
    </w:p>
    <w:p w:rsidR="009540B1" w:rsidRDefault="009540B1" w:rsidP="009540B1">
      <w:pPr>
        <w:pStyle w:val="a4"/>
        <w:jc w:val="center"/>
        <w:rPr>
          <w:b/>
          <w:caps/>
          <w:kern w:val="0"/>
        </w:rPr>
      </w:pPr>
      <w:r w:rsidRPr="008774FD">
        <w:rPr>
          <w:b/>
          <w:caps/>
          <w:kern w:val="0"/>
        </w:rPr>
        <w:t xml:space="preserve">Комитет  по  государственным  закупкам </w:t>
      </w:r>
      <w:r w:rsidR="004C1249">
        <w:rPr>
          <w:b/>
          <w:caps/>
          <w:kern w:val="0"/>
        </w:rPr>
        <w:t xml:space="preserve">       </w:t>
      </w:r>
    </w:p>
    <w:p w:rsidR="004C1249" w:rsidRDefault="004C1249" w:rsidP="004C1249">
      <w:pPr>
        <w:pStyle w:val="a4"/>
        <w:rPr>
          <w:b/>
          <w:caps/>
          <w:kern w:val="0"/>
        </w:rPr>
      </w:pPr>
      <w:r>
        <w:rPr>
          <w:b/>
          <w:caps/>
          <w:kern w:val="0"/>
        </w:rPr>
        <w:t xml:space="preserve">                                  </w:t>
      </w:r>
      <w:r w:rsidRPr="008774FD">
        <w:rPr>
          <w:b/>
          <w:caps/>
          <w:kern w:val="0"/>
        </w:rPr>
        <w:t>Республики  Дагестан</w:t>
      </w:r>
    </w:p>
    <w:tbl>
      <w:tblPr>
        <w:tblpPr w:leftFromText="180" w:rightFromText="180" w:vertAnchor="text" w:horzAnchor="margin" w:tblpXSpec="center" w:tblpY="409"/>
        <w:tblW w:w="9701" w:type="dxa"/>
        <w:tblLook w:val="0000" w:firstRow="0" w:lastRow="0" w:firstColumn="0" w:lastColumn="0" w:noHBand="0" w:noVBand="0"/>
      </w:tblPr>
      <w:tblGrid>
        <w:gridCol w:w="3510"/>
        <w:gridCol w:w="3008"/>
        <w:gridCol w:w="3183"/>
      </w:tblGrid>
      <w:tr w:rsidR="000F6F4A" w:rsidTr="000F6F4A">
        <w:tc>
          <w:tcPr>
            <w:tcW w:w="9701" w:type="dxa"/>
            <w:gridSpan w:val="3"/>
          </w:tcPr>
          <w:p w:rsidR="000F6F4A" w:rsidRDefault="000F6F4A" w:rsidP="000F6F4A">
            <w:pPr>
              <w:ind w:right="410" w:firstLine="0"/>
              <w:jc w:val="center"/>
              <w:rPr>
                <w:b/>
                <w:bCs/>
                <w:sz w:val="32"/>
              </w:rPr>
            </w:pPr>
            <w:proofErr w:type="gramStart"/>
            <w:r>
              <w:rPr>
                <w:b/>
                <w:bCs/>
                <w:sz w:val="32"/>
              </w:rPr>
              <w:t>П</w:t>
            </w:r>
            <w:proofErr w:type="gramEnd"/>
            <w:r>
              <w:rPr>
                <w:b/>
                <w:bCs/>
                <w:sz w:val="32"/>
              </w:rPr>
              <w:t xml:space="preserve">  Р  И  К  А  З</w:t>
            </w:r>
          </w:p>
        </w:tc>
      </w:tr>
      <w:tr w:rsidR="000F6F4A" w:rsidTr="000F6F4A">
        <w:tc>
          <w:tcPr>
            <w:tcW w:w="9701" w:type="dxa"/>
            <w:gridSpan w:val="3"/>
          </w:tcPr>
          <w:p w:rsidR="000F6F4A" w:rsidRDefault="000F6F4A" w:rsidP="000F6F4A">
            <w:pPr>
              <w:ind w:right="410" w:firstLine="0"/>
              <w:rPr>
                <w:b/>
                <w:bCs/>
              </w:rPr>
            </w:pPr>
          </w:p>
        </w:tc>
      </w:tr>
      <w:tr w:rsidR="000F6F4A" w:rsidTr="003576E3">
        <w:trPr>
          <w:cantSplit/>
          <w:trHeight w:val="443"/>
        </w:trPr>
        <w:tc>
          <w:tcPr>
            <w:tcW w:w="3510" w:type="dxa"/>
          </w:tcPr>
          <w:p w:rsidR="000F6F4A" w:rsidRDefault="00F66CDB" w:rsidP="003576E3">
            <w:pPr>
              <w:ind w:right="410" w:firstLine="0"/>
              <w:rPr>
                <w:sz w:val="24"/>
              </w:rPr>
            </w:pPr>
            <w:r>
              <w:rPr>
                <w:sz w:val="24"/>
              </w:rPr>
              <w:t>«____» ___________202</w:t>
            </w:r>
            <w:r w:rsidR="003576E3">
              <w:rPr>
                <w:sz w:val="24"/>
              </w:rPr>
              <w:t>2</w:t>
            </w:r>
            <w:r w:rsidR="000F6F4A">
              <w:rPr>
                <w:sz w:val="24"/>
              </w:rPr>
              <w:t xml:space="preserve"> </w:t>
            </w:r>
            <w:r w:rsidR="003576E3">
              <w:rPr>
                <w:sz w:val="24"/>
              </w:rPr>
              <w:t>г.</w:t>
            </w:r>
          </w:p>
        </w:tc>
        <w:tc>
          <w:tcPr>
            <w:tcW w:w="3008" w:type="dxa"/>
          </w:tcPr>
          <w:p w:rsidR="000F6F4A" w:rsidRDefault="000F6F4A" w:rsidP="000F6F4A">
            <w:pPr>
              <w:ind w:right="410"/>
              <w:rPr>
                <w:sz w:val="24"/>
              </w:rPr>
            </w:pPr>
          </w:p>
        </w:tc>
        <w:tc>
          <w:tcPr>
            <w:tcW w:w="3183" w:type="dxa"/>
          </w:tcPr>
          <w:p w:rsidR="000F6F4A" w:rsidRDefault="003576E3" w:rsidP="000F6F4A">
            <w:pPr>
              <w:tabs>
                <w:tab w:val="left" w:pos="2967"/>
              </w:tabs>
              <w:ind w:right="-13" w:firstLine="3"/>
              <w:rPr>
                <w:sz w:val="24"/>
              </w:rPr>
            </w:pPr>
            <w:r>
              <w:rPr>
                <w:sz w:val="22"/>
              </w:rPr>
              <w:t xml:space="preserve">               </w:t>
            </w:r>
            <w:r w:rsidR="000F6F4A">
              <w:rPr>
                <w:sz w:val="22"/>
              </w:rPr>
              <w:t>№</w:t>
            </w:r>
            <w:r w:rsidR="000F6F4A">
              <w:rPr>
                <w:b/>
                <w:bCs/>
                <w:sz w:val="22"/>
              </w:rPr>
              <w:t xml:space="preserve">    </w:t>
            </w:r>
            <w:r w:rsidR="000F6F4A">
              <w:rPr>
                <w:sz w:val="24"/>
              </w:rPr>
              <w:t xml:space="preserve">______________   </w:t>
            </w:r>
          </w:p>
          <w:p w:rsidR="000F6F4A" w:rsidRDefault="000F6F4A" w:rsidP="000F6F4A">
            <w:pPr>
              <w:ind w:right="410"/>
              <w:rPr>
                <w:sz w:val="24"/>
              </w:rPr>
            </w:pPr>
          </w:p>
        </w:tc>
      </w:tr>
    </w:tbl>
    <w:p w:rsidR="00B123D7" w:rsidRPr="000A53C1" w:rsidRDefault="006E27E5" w:rsidP="00B373E0">
      <w:pPr>
        <w:spacing w:line="360" w:lineRule="auto"/>
        <w:ind w:right="410" w:firstLine="0"/>
        <w:jc w:val="center"/>
        <w:rPr>
          <w:b/>
          <w:sz w:val="26"/>
          <w:szCs w:val="26"/>
        </w:rPr>
      </w:pPr>
      <w:r w:rsidRPr="000A53C1">
        <w:rPr>
          <w:b/>
          <w:sz w:val="26"/>
          <w:szCs w:val="26"/>
        </w:rPr>
        <w:t>г. Махачкала</w:t>
      </w:r>
    </w:p>
    <w:p w:rsidR="006E27E5" w:rsidRDefault="006E27E5" w:rsidP="009F1BEE">
      <w:pPr>
        <w:pStyle w:val="a4"/>
      </w:pPr>
    </w:p>
    <w:p w:rsidR="001A7E2E" w:rsidRPr="009F1BEE" w:rsidRDefault="00B123D7" w:rsidP="009F1BEE">
      <w:pPr>
        <w:pStyle w:val="a4"/>
        <w:jc w:val="center"/>
        <w:rPr>
          <w:b/>
        </w:rPr>
      </w:pPr>
      <w:r w:rsidRPr="009F1BEE">
        <w:rPr>
          <w:b/>
        </w:rPr>
        <w:t>О</w:t>
      </w:r>
      <w:r w:rsidR="00AF4DCC">
        <w:rPr>
          <w:b/>
        </w:rPr>
        <w:t>б</w:t>
      </w:r>
      <w:r w:rsidRPr="009F1BEE">
        <w:rPr>
          <w:b/>
        </w:rPr>
        <w:t xml:space="preserve"> </w:t>
      </w:r>
      <w:r w:rsidR="00AF4DCC">
        <w:rPr>
          <w:b/>
        </w:rPr>
        <w:t xml:space="preserve">утверждении </w:t>
      </w:r>
      <w:r w:rsidRPr="009F1BEE">
        <w:rPr>
          <w:b/>
        </w:rPr>
        <w:t xml:space="preserve"> </w:t>
      </w:r>
      <w:r w:rsidR="00AF4DCC" w:rsidRPr="00AF4DCC">
        <w:rPr>
          <w:b/>
        </w:rPr>
        <w:t>Положени</w:t>
      </w:r>
      <w:r w:rsidR="00AF4DCC">
        <w:rPr>
          <w:b/>
        </w:rPr>
        <w:t>я</w:t>
      </w:r>
      <w:r w:rsidR="00AF4DCC" w:rsidRPr="00AF4DCC">
        <w:rPr>
          <w:b/>
        </w:rPr>
        <w:t xml:space="preserve"> о порядке выплаты ежемесячной надбавки к должностному окладу за особые условия государственной гражданской службы, ежемесячной надбавки к должностному окладу за выслугу лет на государственной гражданской службе, материальной помощи, единовременной выплаты при предоставлении ежегодного оплачиваемого отпуска, единовременного поощрения за безупречную и эффективную государственную гражданскую службу, премирования</w:t>
      </w:r>
      <w:r w:rsidR="00AF4DCC">
        <w:rPr>
          <w:b/>
        </w:rPr>
        <w:t xml:space="preserve"> </w:t>
      </w:r>
      <w:r w:rsidRPr="009F1BEE">
        <w:rPr>
          <w:b/>
        </w:rPr>
        <w:t>государственных гражданских служащих</w:t>
      </w:r>
    </w:p>
    <w:p w:rsidR="0064623D" w:rsidRPr="009F1BEE" w:rsidRDefault="00B123D7" w:rsidP="009F1BEE">
      <w:pPr>
        <w:pStyle w:val="a4"/>
        <w:jc w:val="center"/>
        <w:rPr>
          <w:b/>
        </w:rPr>
      </w:pPr>
      <w:r w:rsidRPr="009F1BEE">
        <w:rPr>
          <w:b/>
        </w:rPr>
        <w:t>Комитета по государственным закупкам Республики Дагестан</w:t>
      </w:r>
    </w:p>
    <w:p w:rsidR="0097377A" w:rsidRPr="000E3C9C" w:rsidRDefault="0097377A" w:rsidP="009F1BEE">
      <w:pPr>
        <w:pStyle w:val="a4"/>
        <w:rPr>
          <w:color w:val="000000" w:themeColor="text1"/>
        </w:rPr>
      </w:pPr>
    </w:p>
    <w:p w:rsidR="003F3B05" w:rsidRPr="00297AB8" w:rsidRDefault="003F3B05" w:rsidP="00140CF9">
      <w:pPr>
        <w:autoSpaceDE w:val="0"/>
        <w:autoSpaceDN w:val="0"/>
        <w:adjustRightInd w:val="0"/>
        <w:ind w:firstLine="0"/>
      </w:pPr>
      <w:r w:rsidRPr="003F3B05">
        <w:rPr>
          <w:color w:val="000000" w:themeColor="text1"/>
        </w:rPr>
        <w:t xml:space="preserve">В соответствии с Законом Республики Дагестан от 12 октября 2005 г. </w:t>
      </w:r>
      <w:r w:rsidR="00140CF9">
        <w:rPr>
          <w:color w:val="000000" w:themeColor="text1"/>
        </w:rPr>
        <w:t>№</w:t>
      </w:r>
      <w:r w:rsidRPr="003F3B05">
        <w:rPr>
          <w:color w:val="000000" w:themeColor="text1"/>
        </w:rPr>
        <w:t xml:space="preserve"> 32 "О государственной гражданской службе Республики Дагестан" ("</w:t>
      </w:r>
      <w:proofErr w:type="gramStart"/>
      <w:r w:rsidRPr="003F3B05">
        <w:rPr>
          <w:color w:val="000000" w:themeColor="text1"/>
        </w:rPr>
        <w:t>Дагестанская</w:t>
      </w:r>
      <w:proofErr w:type="gramEnd"/>
      <w:r w:rsidRPr="003F3B05">
        <w:rPr>
          <w:color w:val="000000" w:themeColor="text1"/>
        </w:rPr>
        <w:t xml:space="preserve"> правда", 2005, 18 октября, </w:t>
      </w:r>
      <w:r w:rsidR="00140CF9">
        <w:rPr>
          <w:color w:val="000000" w:themeColor="text1"/>
        </w:rPr>
        <w:t>№</w:t>
      </w:r>
      <w:r w:rsidRPr="003F3B05">
        <w:rPr>
          <w:color w:val="000000" w:themeColor="text1"/>
        </w:rPr>
        <w:t xml:space="preserve"> 231 - 232 (Собрание законодательства Республики Дагестан, 2005, </w:t>
      </w:r>
      <w:r w:rsidR="00140CF9">
        <w:rPr>
          <w:color w:val="000000" w:themeColor="text1"/>
        </w:rPr>
        <w:t>№</w:t>
      </w:r>
      <w:r w:rsidRPr="003F3B05">
        <w:rPr>
          <w:color w:val="000000" w:themeColor="text1"/>
        </w:rPr>
        <w:t xml:space="preserve"> 10, ст. 656), официальный интернет-портал правовой информации http://pravo.gov.ru, 01.07.2022 </w:t>
      </w:r>
      <w:r w:rsidR="00140CF9">
        <w:rPr>
          <w:color w:val="000000" w:themeColor="text1"/>
        </w:rPr>
        <w:t>№</w:t>
      </w:r>
      <w:r w:rsidRPr="003F3B05">
        <w:rPr>
          <w:color w:val="000000" w:themeColor="text1"/>
        </w:rPr>
        <w:t xml:space="preserve"> 0500202207010019; Законом Республики Дагестан от 29 декабря 2006 г. </w:t>
      </w:r>
      <w:r w:rsidR="00140CF9">
        <w:rPr>
          <w:color w:val="000000" w:themeColor="text1"/>
        </w:rPr>
        <w:t>№</w:t>
      </w:r>
      <w:r w:rsidRPr="003F3B05">
        <w:rPr>
          <w:color w:val="000000" w:themeColor="text1"/>
        </w:rPr>
        <w:t xml:space="preserve"> 79 "О денежном содержании государственных гражданских служащих Республики Дагестан" (Собрание законодательства Республики Дагестан, 2006, </w:t>
      </w:r>
      <w:r w:rsidR="00140CF9">
        <w:rPr>
          <w:color w:val="000000" w:themeColor="text1"/>
        </w:rPr>
        <w:t>№</w:t>
      </w:r>
      <w:r w:rsidRPr="003F3B05">
        <w:rPr>
          <w:color w:val="000000" w:themeColor="text1"/>
        </w:rPr>
        <w:t xml:space="preserve"> 12, ст. 748), официальный интернет-портал правовой информации http://pravo.gov.ru, 07.10.2020 </w:t>
      </w:r>
      <w:r w:rsidR="00140CF9">
        <w:rPr>
          <w:color w:val="000000" w:themeColor="text1"/>
        </w:rPr>
        <w:t>№</w:t>
      </w:r>
      <w:r w:rsidRPr="003F3B05">
        <w:rPr>
          <w:color w:val="000000" w:themeColor="text1"/>
        </w:rPr>
        <w:t xml:space="preserve"> 0500202010070015; Указом Президента Республики Дагестан от 8 февраля </w:t>
      </w:r>
      <w:r w:rsidR="004C1249">
        <w:rPr>
          <w:color w:val="000000" w:themeColor="text1"/>
        </w:rPr>
        <w:t xml:space="preserve">   </w:t>
      </w:r>
      <w:r w:rsidRPr="003F3B05">
        <w:rPr>
          <w:color w:val="000000" w:themeColor="text1"/>
        </w:rPr>
        <w:t xml:space="preserve">2007 </w:t>
      </w:r>
      <w:r w:rsidR="004C1249">
        <w:rPr>
          <w:color w:val="000000" w:themeColor="text1"/>
        </w:rPr>
        <w:t>г.</w:t>
      </w:r>
      <w:r w:rsidRPr="003F3B05">
        <w:rPr>
          <w:color w:val="000000" w:themeColor="text1"/>
        </w:rPr>
        <w:t xml:space="preserve"> </w:t>
      </w:r>
      <w:r w:rsidR="00140CF9">
        <w:rPr>
          <w:color w:val="000000" w:themeColor="text1"/>
        </w:rPr>
        <w:t>№</w:t>
      </w:r>
      <w:r w:rsidRPr="003F3B05">
        <w:rPr>
          <w:color w:val="000000" w:themeColor="text1"/>
        </w:rPr>
        <w:t xml:space="preserve"> 21 "О единовременном поощрении лиц, замещающих должности государственной гражданской службы Республики Дагестан" (Собрание законодательства Республики Дагестан, 28.02.2007, </w:t>
      </w:r>
      <w:r w:rsidR="00140CF9">
        <w:rPr>
          <w:color w:val="000000" w:themeColor="text1"/>
        </w:rPr>
        <w:t>№</w:t>
      </w:r>
      <w:r w:rsidRPr="003F3B05">
        <w:rPr>
          <w:color w:val="000000" w:themeColor="text1"/>
        </w:rPr>
        <w:t xml:space="preserve"> 2, ст. 83) официальный интернет-портал правовой информации http://pravo.gov.ru, 04.12.2019 </w:t>
      </w:r>
      <w:r w:rsidR="00471E17">
        <w:rPr>
          <w:color w:val="000000" w:themeColor="text1"/>
        </w:rPr>
        <w:t xml:space="preserve">                  </w:t>
      </w:r>
      <w:r w:rsidR="00140CF9">
        <w:rPr>
          <w:color w:val="000000" w:themeColor="text1"/>
        </w:rPr>
        <w:t>№</w:t>
      </w:r>
      <w:r w:rsidRPr="003F3B05">
        <w:rPr>
          <w:color w:val="000000" w:themeColor="text1"/>
        </w:rPr>
        <w:t xml:space="preserve"> 0500201912040002; Указом </w:t>
      </w:r>
      <w:r w:rsidR="00B4669C">
        <w:rPr>
          <w:color w:val="000000" w:themeColor="text1"/>
        </w:rPr>
        <w:t>Главы</w:t>
      </w:r>
      <w:r w:rsidRPr="003F3B05">
        <w:rPr>
          <w:color w:val="000000" w:themeColor="text1"/>
        </w:rPr>
        <w:t xml:space="preserve"> Республики Дагестан от 12 июля 2022 г. </w:t>
      </w:r>
      <w:r w:rsidR="00471E17">
        <w:rPr>
          <w:color w:val="000000" w:themeColor="text1"/>
        </w:rPr>
        <w:t xml:space="preserve">         </w:t>
      </w:r>
      <w:r w:rsidR="00140CF9">
        <w:rPr>
          <w:color w:val="000000" w:themeColor="text1"/>
        </w:rPr>
        <w:t>№</w:t>
      </w:r>
      <w:r w:rsidRPr="003F3B05">
        <w:rPr>
          <w:color w:val="000000" w:themeColor="text1"/>
        </w:rPr>
        <w:t xml:space="preserve"> 145 "Об утверждении Положения о порядке формирования фонда оплаты государственных гражданских служащих Республики Дагестан и работников государственного органа Республики Дагестан", официальный интернет-портал правовой информации http://pravo.gov.ru, 07.10.2020 </w:t>
      </w:r>
      <w:r w:rsidR="00140CF9">
        <w:rPr>
          <w:color w:val="000000" w:themeColor="text1"/>
        </w:rPr>
        <w:t>№</w:t>
      </w:r>
      <w:r w:rsidRPr="003F3B05">
        <w:rPr>
          <w:color w:val="000000" w:themeColor="text1"/>
        </w:rPr>
        <w:t xml:space="preserve"> 0500202204140009; </w:t>
      </w:r>
      <w:r w:rsidR="00B57E02">
        <w:rPr>
          <w:color w:val="000000" w:themeColor="text1"/>
        </w:rPr>
        <w:t>п</w:t>
      </w:r>
      <w:r w:rsidR="00B57E02" w:rsidRPr="00B57E02">
        <w:rPr>
          <w:color w:val="000000" w:themeColor="text1"/>
        </w:rPr>
        <w:t>остановление</w:t>
      </w:r>
      <w:r w:rsidR="00B57E02">
        <w:rPr>
          <w:color w:val="000000" w:themeColor="text1"/>
        </w:rPr>
        <w:t>м</w:t>
      </w:r>
      <w:r w:rsidR="00B57E02" w:rsidRPr="00B57E02">
        <w:rPr>
          <w:color w:val="000000" w:themeColor="text1"/>
        </w:rPr>
        <w:t xml:space="preserve"> Правительства Р</w:t>
      </w:r>
      <w:r w:rsidR="00B57E02">
        <w:rPr>
          <w:color w:val="000000" w:themeColor="text1"/>
        </w:rPr>
        <w:t xml:space="preserve">еспублики Дагестан </w:t>
      </w:r>
      <w:r w:rsidR="00B57E02" w:rsidRPr="00B57E02">
        <w:rPr>
          <w:color w:val="000000" w:themeColor="text1"/>
        </w:rPr>
        <w:t>от 18</w:t>
      </w:r>
      <w:r w:rsidR="00B57E02">
        <w:rPr>
          <w:color w:val="000000" w:themeColor="text1"/>
        </w:rPr>
        <w:t xml:space="preserve"> ноября </w:t>
      </w:r>
      <w:r w:rsidR="00B57E02" w:rsidRPr="00B57E02">
        <w:rPr>
          <w:color w:val="000000" w:themeColor="text1"/>
        </w:rPr>
        <w:t>2013</w:t>
      </w:r>
      <w:r w:rsidR="00B57E02">
        <w:rPr>
          <w:color w:val="000000" w:themeColor="text1"/>
        </w:rPr>
        <w:t xml:space="preserve"> г.        </w:t>
      </w:r>
      <w:r w:rsidR="00B57E02" w:rsidRPr="00B57E02">
        <w:rPr>
          <w:color w:val="000000" w:themeColor="text1"/>
        </w:rPr>
        <w:t xml:space="preserve"> </w:t>
      </w:r>
      <w:r w:rsidR="00140CF9">
        <w:rPr>
          <w:color w:val="000000" w:themeColor="text1"/>
        </w:rPr>
        <w:t>№</w:t>
      </w:r>
      <w:r w:rsidR="00B57E02">
        <w:rPr>
          <w:color w:val="000000" w:themeColor="text1"/>
        </w:rPr>
        <w:t xml:space="preserve"> 591 </w:t>
      </w:r>
      <w:r w:rsidR="00B57E02" w:rsidRPr="00B57E02">
        <w:rPr>
          <w:color w:val="000000" w:themeColor="text1"/>
        </w:rPr>
        <w:t>"Вопросы Комитета по государственным закупкам Республики Дагестан"</w:t>
      </w:r>
      <w:r w:rsidRPr="003F3B05">
        <w:rPr>
          <w:color w:val="000000" w:themeColor="text1"/>
        </w:rPr>
        <w:t xml:space="preserve"> </w:t>
      </w:r>
      <w:r w:rsidR="00B57E02">
        <w:rPr>
          <w:color w:val="000000" w:themeColor="text1"/>
        </w:rPr>
        <w:lastRenderedPageBreak/>
        <w:t>(</w:t>
      </w:r>
      <w:r w:rsidR="00B57E02" w:rsidRPr="00B57E02">
        <w:rPr>
          <w:color w:val="000000" w:themeColor="text1"/>
        </w:rPr>
        <w:t>"Собрание законодательства Республики Дагест</w:t>
      </w:r>
      <w:r w:rsidR="00B57E02">
        <w:rPr>
          <w:color w:val="000000" w:themeColor="text1"/>
        </w:rPr>
        <w:t xml:space="preserve">ан", 29.11.2013, </w:t>
      </w:r>
      <w:r w:rsidR="00140CF9">
        <w:rPr>
          <w:color w:val="000000" w:themeColor="text1"/>
        </w:rPr>
        <w:t>№</w:t>
      </w:r>
      <w:r w:rsidR="00B57E02">
        <w:rPr>
          <w:color w:val="000000" w:themeColor="text1"/>
        </w:rPr>
        <w:t xml:space="preserve"> 22, ст. 1515)</w:t>
      </w:r>
      <w:r w:rsidR="00140CF9">
        <w:rPr>
          <w:color w:val="000000" w:themeColor="text1"/>
        </w:rPr>
        <w:t xml:space="preserve">, </w:t>
      </w:r>
      <w:r w:rsidR="00140CF9">
        <w:rPr>
          <w:kern w:val="0"/>
        </w:rPr>
        <w:t>о</w:t>
      </w:r>
      <w:bookmarkStart w:id="0" w:name="_GoBack"/>
      <w:bookmarkEnd w:id="0"/>
      <w:r w:rsidR="00140CF9">
        <w:rPr>
          <w:kern w:val="0"/>
        </w:rPr>
        <w:t>фициальный интернет-портал правовой информации http://www.pravo.gov.ru,</w:t>
      </w:r>
      <w:r w:rsidR="00140CF9">
        <w:rPr>
          <w:kern w:val="0"/>
        </w:rPr>
        <w:t xml:space="preserve"> 18.04.2019, N 0500201904180011 </w:t>
      </w:r>
      <w:r w:rsidRPr="003F3B05">
        <w:rPr>
          <w:color w:val="000000" w:themeColor="text1"/>
        </w:rPr>
        <w:t>приказываю:</w:t>
      </w:r>
    </w:p>
    <w:p w:rsidR="000E3C9C" w:rsidRDefault="000E3C9C" w:rsidP="000E3C9C">
      <w:pPr>
        <w:pStyle w:val="a4"/>
      </w:pPr>
      <w:r>
        <w:t xml:space="preserve">1. </w:t>
      </w:r>
      <w:proofErr w:type="gramStart"/>
      <w:r w:rsidRPr="000E3C9C">
        <w:t>Утвердить прилагаемое</w:t>
      </w:r>
      <w:r>
        <w:t xml:space="preserve"> Положение о порядке выплаты ежемесячной надбавки к должностному окладу за особые условия государственной гражданской службы, ежемесячной надбавки к должностному окладу за выслугу лет на государственной гражданской службе, материальной помощи, единовременной выплаты при предоставлении ежегодного оплачиваемого отпуска, единовременного поощрения за безупречную и эффективную государственную гражданскую службу, премирования государственных гражданских служащих Комитета по государственным закупкам Республики Дагестан.</w:t>
      </w:r>
      <w:proofErr w:type="gramEnd"/>
    </w:p>
    <w:p w:rsidR="00450E66" w:rsidRDefault="000E3C9C" w:rsidP="000E3C9C">
      <w:pPr>
        <w:pStyle w:val="a4"/>
      </w:pPr>
      <w:r>
        <w:t xml:space="preserve">2. </w:t>
      </w:r>
      <w:r w:rsidRPr="000E3C9C">
        <w:t>Признать утратившим</w:t>
      </w:r>
      <w:r>
        <w:t xml:space="preserve"> силу приказ Комитета по государственным закупкам Республики Дагестан от 26 февраля 2014 года № 17-а </w:t>
      </w:r>
      <w:r w:rsidR="00450E66">
        <w:t xml:space="preserve">                      </w:t>
      </w:r>
      <w:r>
        <w:t>«Об утверждении Положения о порядке выплат надбавок, премий</w:t>
      </w:r>
      <w:r w:rsidR="00450E66">
        <w:t>, п</w:t>
      </w:r>
      <w:r>
        <w:t xml:space="preserve">оощрений и иных выплат государственным гражданским служащим </w:t>
      </w:r>
      <w:r w:rsidR="00450E66" w:rsidRPr="00450E66">
        <w:t xml:space="preserve">Комитета по государственным закупкам </w:t>
      </w:r>
      <w:r>
        <w:t>Республики Дагестан»</w:t>
      </w:r>
      <w:r w:rsidR="00450E66">
        <w:t>.</w:t>
      </w:r>
    </w:p>
    <w:p w:rsidR="003F3B05" w:rsidRDefault="003F3B05" w:rsidP="003F3B05">
      <w:pPr>
        <w:pStyle w:val="a4"/>
      </w:pPr>
      <w:r>
        <w:t>3. Отделу финансово-хозяйственного обеспечения довести настоящий приказ до государственных гражданских служащих Республики Дагестан в Комитете по государственным закупкам Республики Дагестан.</w:t>
      </w:r>
    </w:p>
    <w:p w:rsidR="003F3B05" w:rsidRDefault="003F3B05" w:rsidP="003F3B05">
      <w:pPr>
        <w:pStyle w:val="a4"/>
      </w:pPr>
      <w:r>
        <w:t xml:space="preserve">4. </w:t>
      </w:r>
      <w:proofErr w:type="gramStart"/>
      <w:r>
        <w:t>Разместить</w:t>
      </w:r>
      <w:proofErr w:type="gramEnd"/>
      <w:r>
        <w:t xml:space="preserve"> настоящий приказ на официальном сайте </w:t>
      </w:r>
      <w:r w:rsidRPr="003F3B05">
        <w:t>Комитета по государственным закупкам Республики Дагестан</w:t>
      </w:r>
      <w:r>
        <w:t xml:space="preserve"> в информационно-телекоммуникационной сети "Интернет".</w:t>
      </w:r>
    </w:p>
    <w:p w:rsidR="003F3B05" w:rsidRDefault="003F3B05" w:rsidP="003F3B05">
      <w:pPr>
        <w:pStyle w:val="a4"/>
      </w:pPr>
      <w:r>
        <w:t>5.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порядке.</w:t>
      </w:r>
    </w:p>
    <w:p w:rsidR="003576E3" w:rsidRPr="00450E66" w:rsidRDefault="003F3B05" w:rsidP="00450E66">
      <w:pPr>
        <w:pStyle w:val="a4"/>
      </w:pPr>
      <w:r>
        <w:t>6</w:t>
      </w:r>
      <w:r w:rsidR="00450E66" w:rsidRPr="00450E66">
        <w:t>. Настоящий приказ вступает в силу в установл</w:t>
      </w:r>
      <w:r w:rsidR="003576E3">
        <w:t>енном законодательством порядке и распространяется на правоотношения, возникшие с 1 июня 2022 года.</w:t>
      </w:r>
    </w:p>
    <w:p w:rsidR="00450E66" w:rsidRPr="00450E66" w:rsidRDefault="003F3B05" w:rsidP="00450E66">
      <w:pPr>
        <w:pStyle w:val="a4"/>
      </w:pPr>
      <w:r>
        <w:t>7</w:t>
      </w:r>
      <w:r w:rsidR="00450E66" w:rsidRPr="00450E66">
        <w:t xml:space="preserve">. </w:t>
      </w:r>
      <w:proofErr w:type="gramStart"/>
      <w:r w:rsidR="00450E66" w:rsidRPr="00450E66">
        <w:t>Контроль за</w:t>
      </w:r>
      <w:proofErr w:type="gramEnd"/>
      <w:r w:rsidR="00450E66" w:rsidRPr="00450E66">
        <w:t xml:space="preserve"> исполнением настоящего приказа оставляю за собой.</w:t>
      </w:r>
    </w:p>
    <w:p w:rsidR="000E3C9C" w:rsidRPr="000E3C9C" w:rsidRDefault="000E3C9C" w:rsidP="000E3C9C">
      <w:pPr>
        <w:pStyle w:val="a4"/>
      </w:pPr>
    </w:p>
    <w:p w:rsidR="000E3C9C" w:rsidRDefault="000E3C9C" w:rsidP="000E3C9C">
      <w:pPr>
        <w:pStyle w:val="a4"/>
      </w:pPr>
    </w:p>
    <w:p w:rsidR="00CD2F7E" w:rsidRDefault="00CD2F7E" w:rsidP="009F1BEE">
      <w:pPr>
        <w:pStyle w:val="a4"/>
      </w:pPr>
    </w:p>
    <w:p w:rsidR="00EC7BC5" w:rsidRPr="00F44708" w:rsidRDefault="00EC7BC5" w:rsidP="00EC7BC5">
      <w:pPr>
        <w:ind w:firstLine="0"/>
        <w:rPr>
          <w:b/>
        </w:rPr>
      </w:pPr>
      <w:r>
        <w:rPr>
          <w:b/>
        </w:rPr>
        <w:t xml:space="preserve">Председатель                                                    </w:t>
      </w:r>
      <w:r w:rsidR="00F564BA">
        <w:rPr>
          <w:b/>
        </w:rPr>
        <w:t xml:space="preserve">     </w:t>
      </w:r>
      <w:r>
        <w:rPr>
          <w:b/>
        </w:rPr>
        <w:t xml:space="preserve">                 </w:t>
      </w:r>
      <w:r w:rsidR="00696681">
        <w:rPr>
          <w:b/>
        </w:rPr>
        <w:t xml:space="preserve">    </w:t>
      </w:r>
      <w:r>
        <w:rPr>
          <w:b/>
        </w:rPr>
        <w:t xml:space="preserve">       </w:t>
      </w:r>
      <w:r w:rsidR="002863A4">
        <w:rPr>
          <w:b/>
        </w:rPr>
        <w:t xml:space="preserve"> </w:t>
      </w:r>
      <w:r>
        <w:rPr>
          <w:b/>
        </w:rPr>
        <w:t xml:space="preserve"> А. Нифталиев</w:t>
      </w:r>
    </w:p>
    <w:p w:rsidR="00B123D7" w:rsidRDefault="00B123D7" w:rsidP="009F1BEE">
      <w:pPr>
        <w:pStyle w:val="a4"/>
        <w:ind w:firstLine="0"/>
        <w:rPr>
          <w:b/>
        </w:rPr>
      </w:pPr>
    </w:p>
    <w:p w:rsidR="003F3B05" w:rsidRDefault="003F3B05" w:rsidP="009F1BEE">
      <w:pPr>
        <w:pStyle w:val="a4"/>
        <w:ind w:firstLine="0"/>
        <w:rPr>
          <w:b/>
        </w:rPr>
      </w:pPr>
    </w:p>
    <w:p w:rsidR="00982650" w:rsidRDefault="00982650" w:rsidP="009F1BEE">
      <w:pPr>
        <w:pStyle w:val="a4"/>
        <w:ind w:firstLine="0"/>
        <w:rPr>
          <w:b/>
        </w:rPr>
      </w:pPr>
    </w:p>
    <w:p w:rsidR="00982650" w:rsidRDefault="00982650" w:rsidP="009F1BEE">
      <w:pPr>
        <w:pStyle w:val="a4"/>
        <w:ind w:firstLine="0"/>
        <w:rPr>
          <w:b/>
        </w:rPr>
      </w:pPr>
    </w:p>
    <w:p w:rsidR="00982650" w:rsidRDefault="00982650" w:rsidP="009F1BEE">
      <w:pPr>
        <w:pStyle w:val="a4"/>
        <w:ind w:firstLine="0"/>
        <w:rPr>
          <w:b/>
        </w:rPr>
      </w:pPr>
    </w:p>
    <w:p w:rsidR="00982650" w:rsidRDefault="00982650" w:rsidP="009F1BEE">
      <w:pPr>
        <w:pStyle w:val="a4"/>
        <w:ind w:firstLine="0"/>
        <w:rPr>
          <w:b/>
        </w:rPr>
      </w:pPr>
    </w:p>
    <w:p w:rsidR="00982650" w:rsidRDefault="00982650" w:rsidP="009F1BEE">
      <w:pPr>
        <w:pStyle w:val="a4"/>
        <w:ind w:firstLine="0"/>
        <w:rPr>
          <w:b/>
        </w:rPr>
      </w:pPr>
    </w:p>
    <w:p w:rsidR="00982650" w:rsidRPr="009F1BEE" w:rsidRDefault="00982650" w:rsidP="009F1BEE">
      <w:pPr>
        <w:pStyle w:val="a4"/>
        <w:ind w:firstLine="0"/>
        <w:rPr>
          <w:b/>
        </w:rPr>
      </w:pPr>
    </w:p>
    <w:p w:rsidR="00B123D7" w:rsidRDefault="00B123D7" w:rsidP="009F1BEE">
      <w:pPr>
        <w:pStyle w:val="a4"/>
        <w:rPr>
          <w:b/>
        </w:rPr>
      </w:pPr>
    </w:p>
    <w:p w:rsidR="003F3B05" w:rsidRDefault="003F3B05" w:rsidP="009F1BEE">
      <w:pPr>
        <w:pStyle w:val="a4"/>
        <w:rPr>
          <w:b/>
        </w:rPr>
      </w:pPr>
    </w:p>
    <w:p w:rsidR="00F564BA" w:rsidRPr="00F564BA" w:rsidRDefault="00F564BA" w:rsidP="00F564BA">
      <w:pPr>
        <w:ind w:firstLine="0"/>
        <w:contextualSpacing/>
        <w:jc w:val="left"/>
        <w:rPr>
          <w:kern w:val="0"/>
          <w:szCs w:val="22"/>
        </w:rPr>
      </w:pPr>
      <w:r w:rsidRPr="00F564BA">
        <w:rPr>
          <w:kern w:val="0"/>
          <w:szCs w:val="22"/>
        </w:rPr>
        <w:lastRenderedPageBreak/>
        <w:t>Приказ вносит:</w:t>
      </w:r>
    </w:p>
    <w:p w:rsidR="00F564BA" w:rsidRPr="00F564BA" w:rsidRDefault="00F564BA" w:rsidP="00F564BA">
      <w:pPr>
        <w:ind w:firstLine="0"/>
        <w:contextualSpacing/>
        <w:jc w:val="left"/>
        <w:rPr>
          <w:kern w:val="0"/>
          <w:szCs w:val="22"/>
        </w:rPr>
      </w:pPr>
    </w:p>
    <w:p w:rsidR="00F564BA" w:rsidRPr="00F564BA" w:rsidRDefault="00866C9C" w:rsidP="00F564BA">
      <w:pPr>
        <w:ind w:firstLine="0"/>
        <w:contextualSpacing/>
        <w:jc w:val="left"/>
        <w:rPr>
          <w:kern w:val="0"/>
          <w:szCs w:val="22"/>
        </w:rPr>
      </w:pPr>
      <w:r>
        <w:rPr>
          <w:kern w:val="0"/>
          <w:szCs w:val="22"/>
        </w:rPr>
        <w:t xml:space="preserve">начальник </w:t>
      </w:r>
      <w:r w:rsidR="00F564BA" w:rsidRPr="00F564BA">
        <w:rPr>
          <w:kern w:val="0"/>
          <w:szCs w:val="22"/>
        </w:rPr>
        <w:t>отде</w:t>
      </w:r>
      <w:r>
        <w:rPr>
          <w:kern w:val="0"/>
          <w:szCs w:val="22"/>
        </w:rPr>
        <w:t>ла</w:t>
      </w:r>
      <w:r w:rsidR="00F564BA" w:rsidRPr="00F564BA">
        <w:rPr>
          <w:kern w:val="0"/>
          <w:szCs w:val="22"/>
        </w:rPr>
        <w:t xml:space="preserve"> финансово-хозяйственного обеспечения</w:t>
      </w:r>
    </w:p>
    <w:p w:rsidR="00F564BA" w:rsidRPr="00F564BA" w:rsidRDefault="00F564BA" w:rsidP="00F564BA">
      <w:pPr>
        <w:ind w:firstLine="0"/>
        <w:jc w:val="left"/>
        <w:rPr>
          <w:kern w:val="0"/>
          <w:szCs w:val="22"/>
        </w:rPr>
      </w:pPr>
    </w:p>
    <w:p w:rsidR="00F564BA" w:rsidRPr="00F564BA" w:rsidRDefault="00F564BA" w:rsidP="00F564BA">
      <w:pPr>
        <w:ind w:firstLine="0"/>
        <w:jc w:val="left"/>
        <w:rPr>
          <w:kern w:val="0"/>
          <w:szCs w:val="22"/>
        </w:rPr>
      </w:pPr>
      <w:r w:rsidRPr="00F564BA">
        <w:rPr>
          <w:kern w:val="0"/>
          <w:szCs w:val="22"/>
        </w:rPr>
        <w:t>«____»_______________2022 г. ________________  М. А. Магомедов</w:t>
      </w:r>
    </w:p>
    <w:p w:rsidR="001A7E2E" w:rsidRDefault="001A7E2E" w:rsidP="00A76FB1">
      <w:pPr>
        <w:spacing w:line="360" w:lineRule="auto"/>
        <w:ind w:right="410" w:firstLine="0"/>
      </w:pPr>
    </w:p>
    <w:p w:rsidR="001A7E2E" w:rsidRDefault="001A7E2E" w:rsidP="00A76FB1">
      <w:pPr>
        <w:spacing w:line="360" w:lineRule="auto"/>
        <w:ind w:right="410" w:firstLine="0"/>
      </w:pPr>
    </w:p>
    <w:p w:rsidR="001A7E2E" w:rsidRDefault="001A7E2E" w:rsidP="00A76FB1">
      <w:pPr>
        <w:spacing w:line="360" w:lineRule="auto"/>
        <w:ind w:right="410" w:firstLine="0"/>
      </w:pPr>
    </w:p>
    <w:p w:rsidR="001A7E2E" w:rsidRDefault="001A7E2E" w:rsidP="00A76FB1">
      <w:pPr>
        <w:spacing w:line="360" w:lineRule="auto"/>
        <w:ind w:right="410" w:firstLine="0"/>
      </w:pPr>
    </w:p>
    <w:p w:rsidR="001A7E2E" w:rsidRDefault="001A7E2E" w:rsidP="00A76FB1">
      <w:pPr>
        <w:spacing w:line="360" w:lineRule="auto"/>
        <w:ind w:right="410" w:firstLine="0"/>
      </w:pPr>
    </w:p>
    <w:p w:rsidR="001A7E2E" w:rsidRDefault="001A7E2E" w:rsidP="00A76FB1">
      <w:pPr>
        <w:spacing w:line="360" w:lineRule="auto"/>
        <w:ind w:right="410" w:firstLine="0"/>
      </w:pPr>
    </w:p>
    <w:p w:rsidR="001A7E2E" w:rsidRDefault="001A7E2E" w:rsidP="00A76FB1">
      <w:pPr>
        <w:spacing w:line="360" w:lineRule="auto"/>
        <w:ind w:right="410" w:firstLine="0"/>
      </w:pPr>
    </w:p>
    <w:p w:rsidR="00F92502" w:rsidRDefault="00F92502" w:rsidP="00A76FB1">
      <w:pPr>
        <w:spacing w:line="360" w:lineRule="auto"/>
        <w:ind w:right="410" w:firstLine="0"/>
      </w:pPr>
    </w:p>
    <w:p w:rsidR="00AC3D9D" w:rsidRDefault="00AC3D9D" w:rsidP="00CD2F7E">
      <w:pPr>
        <w:spacing w:line="360" w:lineRule="auto"/>
        <w:ind w:right="410" w:firstLine="0"/>
      </w:pPr>
    </w:p>
    <w:p w:rsidR="003D4F9C" w:rsidRDefault="003D4F9C" w:rsidP="00CD2F7E">
      <w:pPr>
        <w:spacing w:line="360" w:lineRule="auto"/>
        <w:ind w:right="410" w:firstLine="0"/>
      </w:pPr>
    </w:p>
    <w:p w:rsidR="001165D7" w:rsidRDefault="001165D7" w:rsidP="00CD2F7E">
      <w:pPr>
        <w:spacing w:line="360" w:lineRule="auto"/>
        <w:ind w:right="410" w:firstLine="0"/>
      </w:pPr>
    </w:p>
    <w:p w:rsidR="00FF6215" w:rsidRDefault="00FF6215" w:rsidP="00CD2F7E">
      <w:pPr>
        <w:spacing w:line="360" w:lineRule="auto"/>
        <w:ind w:right="410" w:firstLine="0"/>
      </w:pPr>
    </w:p>
    <w:p w:rsidR="00FF6215" w:rsidRDefault="00FF6215" w:rsidP="00CD2F7E">
      <w:pPr>
        <w:spacing w:line="360" w:lineRule="auto"/>
        <w:ind w:right="410" w:firstLine="0"/>
      </w:pPr>
    </w:p>
    <w:p w:rsidR="00FF6215" w:rsidRDefault="00FF6215" w:rsidP="00CD2F7E">
      <w:pPr>
        <w:spacing w:line="360" w:lineRule="auto"/>
        <w:ind w:right="410" w:firstLine="0"/>
      </w:pPr>
    </w:p>
    <w:p w:rsidR="00FF6215" w:rsidRDefault="00FF6215" w:rsidP="00CD2F7E">
      <w:pPr>
        <w:spacing w:line="360" w:lineRule="auto"/>
        <w:ind w:right="410" w:firstLine="0"/>
      </w:pPr>
    </w:p>
    <w:p w:rsidR="003F3B05" w:rsidRDefault="003F3B05" w:rsidP="00CD2F7E">
      <w:pPr>
        <w:spacing w:line="360" w:lineRule="auto"/>
        <w:ind w:right="410" w:firstLine="0"/>
      </w:pPr>
    </w:p>
    <w:p w:rsidR="003F3B05" w:rsidRDefault="003F3B05" w:rsidP="00CD2F7E">
      <w:pPr>
        <w:spacing w:line="360" w:lineRule="auto"/>
        <w:ind w:right="410" w:firstLine="0"/>
      </w:pPr>
    </w:p>
    <w:p w:rsidR="003F3B05" w:rsidRDefault="003F3B05" w:rsidP="00CD2F7E">
      <w:pPr>
        <w:spacing w:line="360" w:lineRule="auto"/>
        <w:ind w:right="410" w:firstLine="0"/>
      </w:pPr>
    </w:p>
    <w:p w:rsidR="003F3B05" w:rsidRDefault="003F3B05" w:rsidP="00CD2F7E">
      <w:pPr>
        <w:spacing w:line="360" w:lineRule="auto"/>
        <w:ind w:right="410" w:firstLine="0"/>
      </w:pPr>
    </w:p>
    <w:p w:rsidR="003F3B05" w:rsidRDefault="003F3B05" w:rsidP="00CD2F7E">
      <w:pPr>
        <w:spacing w:line="360" w:lineRule="auto"/>
        <w:ind w:right="410" w:firstLine="0"/>
      </w:pPr>
    </w:p>
    <w:p w:rsidR="003F3B05" w:rsidRDefault="003F3B05" w:rsidP="00CD2F7E">
      <w:pPr>
        <w:spacing w:line="360" w:lineRule="auto"/>
        <w:ind w:right="410" w:firstLine="0"/>
      </w:pPr>
    </w:p>
    <w:p w:rsidR="003F3B05" w:rsidRDefault="003F3B05" w:rsidP="00CD2F7E">
      <w:pPr>
        <w:spacing w:line="360" w:lineRule="auto"/>
        <w:ind w:right="410" w:firstLine="0"/>
      </w:pPr>
    </w:p>
    <w:p w:rsidR="00CD2F7E" w:rsidRDefault="00CD2F7E" w:rsidP="00CD2F7E">
      <w:pPr>
        <w:spacing w:line="360" w:lineRule="auto"/>
        <w:ind w:right="410" w:firstLine="0"/>
      </w:pPr>
      <w:r>
        <w:t>С</w:t>
      </w:r>
      <w:r w:rsidR="00B123D7">
        <w:t>ОГЛАСОВАНО</w:t>
      </w:r>
      <w:r>
        <w:t>:</w:t>
      </w:r>
    </w:p>
    <w:p w:rsidR="00B373E0" w:rsidRDefault="00866C9C" w:rsidP="003D4F9C">
      <w:pPr>
        <w:pStyle w:val="a4"/>
        <w:ind w:firstLine="0"/>
      </w:pPr>
      <w:r>
        <w:t>Начальник о</w:t>
      </w:r>
      <w:r w:rsidR="009942C8">
        <w:t>тдел</w:t>
      </w:r>
      <w:r>
        <w:t>а</w:t>
      </w:r>
      <w:r w:rsidR="009942C8">
        <w:t xml:space="preserve"> правового обеспечения</w:t>
      </w:r>
    </w:p>
    <w:p w:rsidR="00B373E0" w:rsidRDefault="00B373E0" w:rsidP="00CD2F7E">
      <w:pPr>
        <w:spacing w:line="360" w:lineRule="auto"/>
        <w:ind w:right="410" w:firstLine="0"/>
      </w:pPr>
      <w:r>
        <w:t>________________</w:t>
      </w:r>
      <w:r w:rsidR="003D4F9C">
        <w:t xml:space="preserve"> </w:t>
      </w:r>
      <w:r w:rsidR="00186C5C">
        <w:t>М.Б.</w:t>
      </w:r>
      <w:r w:rsidR="00682B8F">
        <w:t xml:space="preserve"> Кусиев</w:t>
      </w:r>
      <w:r w:rsidR="00186C5C">
        <w:t xml:space="preserve"> </w:t>
      </w:r>
    </w:p>
    <w:p w:rsidR="00CD2F7E" w:rsidRDefault="00B373E0" w:rsidP="00CD2F7E">
      <w:pPr>
        <w:spacing w:line="360" w:lineRule="auto"/>
        <w:ind w:right="410" w:firstLine="0"/>
      </w:pPr>
      <w:r>
        <w:t xml:space="preserve"> </w:t>
      </w:r>
      <w:r w:rsidR="00F66CDB">
        <w:t>«___»__________ 202</w:t>
      </w:r>
      <w:r w:rsidR="00866C9C">
        <w:t>2</w:t>
      </w:r>
      <w:r w:rsidR="00186C5C">
        <w:t xml:space="preserve"> </w:t>
      </w:r>
      <w:r w:rsidR="00CD2F7E">
        <w:t>г.</w:t>
      </w:r>
    </w:p>
    <w:p w:rsidR="00500359" w:rsidRDefault="00500359" w:rsidP="0044293A">
      <w:pPr>
        <w:ind w:left="5103" w:right="-426" w:firstLine="0"/>
        <w:jc w:val="center"/>
      </w:pPr>
    </w:p>
    <w:p w:rsidR="003B341F" w:rsidRDefault="003B341F" w:rsidP="0044293A">
      <w:pPr>
        <w:ind w:left="5103" w:right="-426" w:firstLine="0"/>
        <w:jc w:val="center"/>
      </w:pPr>
    </w:p>
    <w:sectPr w:rsidR="003B341F" w:rsidSect="009F1BEE">
      <w:pgSz w:w="11906" w:h="16838"/>
      <w:pgMar w:top="992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3134"/>
    <w:multiLevelType w:val="hybridMultilevel"/>
    <w:tmpl w:val="CF3E2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E0077"/>
    <w:multiLevelType w:val="hybridMultilevel"/>
    <w:tmpl w:val="EF6A5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63854"/>
    <w:multiLevelType w:val="hybridMultilevel"/>
    <w:tmpl w:val="3A1E0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26225"/>
    <w:multiLevelType w:val="hybridMultilevel"/>
    <w:tmpl w:val="ED160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A6F11"/>
    <w:multiLevelType w:val="hybridMultilevel"/>
    <w:tmpl w:val="7B644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3B07BE"/>
    <w:multiLevelType w:val="hybridMultilevel"/>
    <w:tmpl w:val="8BEC6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47C98"/>
    <w:multiLevelType w:val="hybridMultilevel"/>
    <w:tmpl w:val="6E30C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BC6FAE"/>
    <w:multiLevelType w:val="hybridMultilevel"/>
    <w:tmpl w:val="6FF0D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41852"/>
    <w:multiLevelType w:val="hybridMultilevel"/>
    <w:tmpl w:val="8FA08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C95FDE"/>
    <w:multiLevelType w:val="hybridMultilevel"/>
    <w:tmpl w:val="C19E7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1B2F0E"/>
    <w:multiLevelType w:val="hybridMultilevel"/>
    <w:tmpl w:val="FDB0FF88"/>
    <w:lvl w:ilvl="0" w:tplc="89AE48C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44B26F0"/>
    <w:multiLevelType w:val="hybridMultilevel"/>
    <w:tmpl w:val="20C6B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11"/>
  </w:num>
  <w:num w:numId="8">
    <w:abstractNumId w:val="3"/>
  </w:num>
  <w:num w:numId="9">
    <w:abstractNumId w:val="9"/>
  </w:num>
  <w:num w:numId="10">
    <w:abstractNumId w:val="10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CF0"/>
    <w:rsid w:val="00020B13"/>
    <w:rsid w:val="0002494A"/>
    <w:rsid w:val="000555D5"/>
    <w:rsid w:val="0007047E"/>
    <w:rsid w:val="000954BA"/>
    <w:rsid w:val="000A0626"/>
    <w:rsid w:val="000A12B6"/>
    <w:rsid w:val="000A53C1"/>
    <w:rsid w:val="000B1308"/>
    <w:rsid w:val="000E10BA"/>
    <w:rsid w:val="000E3218"/>
    <w:rsid w:val="000E3C9C"/>
    <w:rsid w:val="000F6F4A"/>
    <w:rsid w:val="00113C25"/>
    <w:rsid w:val="001165D7"/>
    <w:rsid w:val="00125120"/>
    <w:rsid w:val="00140CF9"/>
    <w:rsid w:val="00186C5C"/>
    <w:rsid w:val="001A7E2E"/>
    <w:rsid w:val="001E54A8"/>
    <w:rsid w:val="00232D0B"/>
    <w:rsid w:val="00240AC5"/>
    <w:rsid w:val="00255FC4"/>
    <w:rsid w:val="002863A4"/>
    <w:rsid w:val="00297AB8"/>
    <w:rsid w:val="002A78C7"/>
    <w:rsid w:val="002B2F10"/>
    <w:rsid w:val="002B70DA"/>
    <w:rsid w:val="003576E3"/>
    <w:rsid w:val="003641DB"/>
    <w:rsid w:val="003722EC"/>
    <w:rsid w:val="00380DF0"/>
    <w:rsid w:val="003A2999"/>
    <w:rsid w:val="003B341F"/>
    <w:rsid w:val="003D4F9C"/>
    <w:rsid w:val="003E4CC3"/>
    <w:rsid w:val="003F3B05"/>
    <w:rsid w:val="0043342C"/>
    <w:rsid w:val="0044293A"/>
    <w:rsid w:val="00450257"/>
    <w:rsid w:val="00450E66"/>
    <w:rsid w:val="00471E17"/>
    <w:rsid w:val="004932BF"/>
    <w:rsid w:val="004A34E8"/>
    <w:rsid w:val="004B0CC2"/>
    <w:rsid w:val="004B3600"/>
    <w:rsid w:val="004C1249"/>
    <w:rsid w:val="004D0299"/>
    <w:rsid w:val="004D5E8F"/>
    <w:rsid w:val="004E055C"/>
    <w:rsid w:val="004E57D6"/>
    <w:rsid w:val="00500359"/>
    <w:rsid w:val="00525C0D"/>
    <w:rsid w:val="00532E73"/>
    <w:rsid w:val="00544AAE"/>
    <w:rsid w:val="00547A18"/>
    <w:rsid w:val="0058049D"/>
    <w:rsid w:val="005A6239"/>
    <w:rsid w:val="005E538E"/>
    <w:rsid w:val="00600FB8"/>
    <w:rsid w:val="00606602"/>
    <w:rsid w:val="00616BEC"/>
    <w:rsid w:val="00620C67"/>
    <w:rsid w:val="0062586F"/>
    <w:rsid w:val="0064623D"/>
    <w:rsid w:val="006506B0"/>
    <w:rsid w:val="00665C36"/>
    <w:rsid w:val="00676D6B"/>
    <w:rsid w:val="00682B8F"/>
    <w:rsid w:val="0069462F"/>
    <w:rsid w:val="00696681"/>
    <w:rsid w:val="006A6F4C"/>
    <w:rsid w:val="006D3CA2"/>
    <w:rsid w:val="006E27E5"/>
    <w:rsid w:val="006E5363"/>
    <w:rsid w:val="007168D9"/>
    <w:rsid w:val="007216E7"/>
    <w:rsid w:val="00724D46"/>
    <w:rsid w:val="00742EFF"/>
    <w:rsid w:val="00781E0E"/>
    <w:rsid w:val="007B0872"/>
    <w:rsid w:val="007B7CB9"/>
    <w:rsid w:val="007C0431"/>
    <w:rsid w:val="008156B4"/>
    <w:rsid w:val="008163B1"/>
    <w:rsid w:val="00822472"/>
    <w:rsid w:val="008379C5"/>
    <w:rsid w:val="00851DA1"/>
    <w:rsid w:val="00855F51"/>
    <w:rsid w:val="00866C9C"/>
    <w:rsid w:val="008774FD"/>
    <w:rsid w:val="00897FC3"/>
    <w:rsid w:val="008D79EC"/>
    <w:rsid w:val="00910412"/>
    <w:rsid w:val="00916515"/>
    <w:rsid w:val="00920198"/>
    <w:rsid w:val="00931B37"/>
    <w:rsid w:val="009540B1"/>
    <w:rsid w:val="00954680"/>
    <w:rsid w:val="00970178"/>
    <w:rsid w:val="0097377A"/>
    <w:rsid w:val="00977107"/>
    <w:rsid w:val="00982650"/>
    <w:rsid w:val="009942C8"/>
    <w:rsid w:val="00996657"/>
    <w:rsid w:val="00996CDA"/>
    <w:rsid w:val="009D381B"/>
    <w:rsid w:val="009F1BEE"/>
    <w:rsid w:val="009F42E8"/>
    <w:rsid w:val="009F4DB1"/>
    <w:rsid w:val="00A33994"/>
    <w:rsid w:val="00A74B58"/>
    <w:rsid w:val="00A764C4"/>
    <w:rsid w:val="00A76FB1"/>
    <w:rsid w:val="00A8517F"/>
    <w:rsid w:val="00AA3D11"/>
    <w:rsid w:val="00AB5083"/>
    <w:rsid w:val="00AC3D9D"/>
    <w:rsid w:val="00AC6B7C"/>
    <w:rsid w:val="00AE51E8"/>
    <w:rsid w:val="00AF4DCC"/>
    <w:rsid w:val="00AF5A45"/>
    <w:rsid w:val="00B123D7"/>
    <w:rsid w:val="00B3460A"/>
    <w:rsid w:val="00B373E0"/>
    <w:rsid w:val="00B4212A"/>
    <w:rsid w:val="00B4669C"/>
    <w:rsid w:val="00B5134B"/>
    <w:rsid w:val="00B54A7D"/>
    <w:rsid w:val="00B57E02"/>
    <w:rsid w:val="00B70AB3"/>
    <w:rsid w:val="00B712EF"/>
    <w:rsid w:val="00B834D3"/>
    <w:rsid w:val="00B91C04"/>
    <w:rsid w:val="00BA7A96"/>
    <w:rsid w:val="00BA7B4C"/>
    <w:rsid w:val="00C25BA8"/>
    <w:rsid w:val="00C500B2"/>
    <w:rsid w:val="00CA62F5"/>
    <w:rsid w:val="00CD2F7E"/>
    <w:rsid w:val="00CE0E53"/>
    <w:rsid w:val="00CE6235"/>
    <w:rsid w:val="00CF13EF"/>
    <w:rsid w:val="00D01A42"/>
    <w:rsid w:val="00D13B2B"/>
    <w:rsid w:val="00D13B41"/>
    <w:rsid w:val="00D43B9A"/>
    <w:rsid w:val="00D45F8E"/>
    <w:rsid w:val="00D7280F"/>
    <w:rsid w:val="00D8052F"/>
    <w:rsid w:val="00DD35A9"/>
    <w:rsid w:val="00DE3FEA"/>
    <w:rsid w:val="00DE61B0"/>
    <w:rsid w:val="00DF20C8"/>
    <w:rsid w:val="00E0016F"/>
    <w:rsid w:val="00E200C3"/>
    <w:rsid w:val="00E27CED"/>
    <w:rsid w:val="00E50B4E"/>
    <w:rsid w:val="00E57733"/>
    <w:rsid w:val="00E60ACE"/>
    <w:rsid w:val="00E82E11"/>
    <w:rsid w:val="00E91A7F"/>
    <w:rsid w:val="00EB0704"/>
    <w:rsid w:val="00EC2B8F"/>
    <w:rsid w:val="00EC7BC5"/>
    <w:rsid w:val="00F25DB0"/>
    <w:rsid w:val="00F371B6"/>
    <w:rsid w:val="00F46354"/>
    <w:rsid w:val="00F515A7"/>
    <w:rsid w:val="00F564BA"/>
    <w:rsid w:val="00F66CDB"/>
    <w:rsid w:val="00F67BEA"/>
    <w:rsid w:val="00F7624B"/>
    <w:rsid w:val="00F9068B"/>
    <w:rsid w:val="00F92502"/>
    <w:rsid w:val="00FB450D"/>
    <w:rsid w:val="00FC4B9F"/>
    <w:rsid w:val="00FD4CF0"/>
    <w:rsid w:val="00FD56D8"/>
    <w:rsid w:val="00FD7A05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4CF0"/>
    <w:pPr>
      <w:ind w:firstLine="567"/>
      <w:jc w:val="both"/>
    </w:pPr>
    <w:rPr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2E7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9540B1"/>
    <w:pPr>
      <w:ind w:firstLine="567"/>
      <w:jc w:val="both"/>
    </w:pPr>
    <w:rPr>
      <w:kern w:val="28"/>
      <w:sz w:val="28"/>
      <w:szCs w:val="28"/>
    </w:rPr>
  </w:style>
  <w:style w:type="paragraph" w:styleId="2">
    <w:name w:val="Body Text Indent 2"/>
    <w:basedOn w:val="a"/>
    <w:link w:val="20"/>
    <w:unhideWhenUsed/>
    <w:rsid w:val="0097377A"/>
    <w:pPr>
      <w:spacing w:after="120" w:line="480" w:lineRule="auto"/>
      <w:ind w:left="283" w:firstLine="0"/>
      <w:jc w:val="left"/>
    </w:pPr>
    <w:rPr>
      <w:kern w:val="0"/>
      <w:szCs w:val="24"/>
    </w:rPr>
  </w:style>
  <w:style w:type="character" w:customStyle="1" w:styleId="20">
    <w:name w:val="Основной текст с отступом 2 Знак"/>
    <w:link w:val="2"/>
    <w:rsid w:val="0097377A"/>
    <w:rPr>
      <w:sz w:val="28"/>
      <w:szCs w:val="24"/>
    </w:rPr>
  </w:style>
  <w:style w:type="paragraph" w:styleId="a5">
    <w:name w:val="List Paragraph"/>
    <w:basedOn w:val="a"/>
    <w:uiPriority w:val="34"/>
    <w:qFormat/>
    <w:rsid w:val="0097377A"/>
    <w:pPr>
      <w:ind w:left="720" w:firstLine="0"/>
      <w:contextualSpacing/>
      <w:jc w:val="left"/>
    </w:pPr>
    <w:rPr>
      <w:kern w:val="0"/>
      <w:szCs w:val="24"/>
    </w:rPr>
  </w:style>
  <w:style w:type="paragraph" w:styleId="a6">
    <w:name w:val="Body Text"/>
    <w:basedOn w:val="a"/>
    <w:link w:val="a7"/>
    <w:rsid w:val="001A7E2E"/>
    <w:pPr>
      <w:spacing w:after="120"/>
    </w:pPr>
  </w:style>
  <w:style w:type="character" w:customStyle="1" w:styleId="a7">
    <w:name w:val="Основной текст Знак"/>
    <w:link w:val="a6"/>
    <w:rsid w:val="001A7E2E"/>
    <w:rPr>
      <w:kern w:val="28"/>
      <w:sz w:val="28"/>
      <w:szCs w:val="28"/>
    </w:rPr>
  </w:style>
  <w:style w:type="table" w:styleId="a8">
    <w:name w:val="Table Grid"/>
    <w:basedOn w:val="a1"/>
    <w:uiPriority w:val="59"/>
    <w:rsid w:val="00AC3D9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0E3C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4CF0"/>
    <w:pPr>
      <w:ind w:firstLine="567"/>
      <w:jc w:val="both"/>
    </w:pPr>
    <w:rPr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2E7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9540B1"/>
    <w:pPr>
      <w:ind w:firstLine="567"/>
      <w:jc w:val="both"/>
    </w:pPr>
    <w:rPr>
      <w:kern w:val="28"/>
      <w:sz w:val="28"/>
      <w:szCs w:val="28"/>
    </w:rPr>
  </w:style>
  <w:style w:type="paragraph" w:styleId="2">
    <w:name w:val="Body Text Indent 2"/>
    <w:basedOn w:val="a"/>
    <w:link w:val="20"/>
    <w:unhideWhenUsed/>
    <w:rsid w:val="0097377A"/>
    <w:pPr>
      <w:spacing w:after="120" w:line="480" w:lineRule="auto"/>
      <w:ind w:left="283" w:firstLine="0"/>
      <w:jc w:val="left"/>
    </w:pPr>
    <w:rPr>
      <w:kern w:val="0"/>
      <w:szCs w:val="24"/>
    </w:rPr>
  </w:style>
  <w:style w:type="character" w:customStyle="1" w:styleId="20">
    <w:name w:val="Основной текст с отступом 2 Знак"/>
    <w:link w:val="2"/>
    <w:rsid w:val="0097377A"/>
    <w:rPr>
      <w:sz w:val="28"/>
      <w:szCs w:val="24"/>
    </w:rPr>
  </w:style>
  <w:style w:type="paragraph" w:styleId="a5">
    <w:name w:val="List Paragraph"/>
    <w:basedOn w:val="a"/>
    <w:uiPriority w:val="34"/>
    <w:qFormat/>
    <w:rsid w:val="0097377A"/>
    <w:pPr>
      <w:ind w:left="720" w:firstLine="0"/>
      <w:contextualSpacing/>
      <w:jc w:val="left"/>
    </w:pPr>
    <w:rPr>
      <w:kern w:val="0"/>
      <w:szCs w:val="24"/>
    </w:rPr>
  </w:style>
  <w:style w:type="paragraph" w:styleId="a6">
    <w:name w:val="Body Text"/>
    <w:basedOn w:val="a"/>
    <w:link w:val="a7"/>
    <w:rsid w:val="001A7E2E"/>
    <w:pPr>
      <w:spacing w:after="120"/>
    </w:pPr>
  </w:style>
  <w:style w:type="character" w:customStyle="1" w:styleId="a7">
    <w:name w:val="Основной текст Знак"/>
    <w:link w:val="a6"/>
    <w:rsid w:val="001A7E2E"/>
    <w:rPr>
      <w:kern w:val="28"/>
      <w:sz w:val="28"/>
      <w:szCs w:val="28"/>
    </w:rPr>
  </w:style>
  <w:style w:type="table" w:styleId="a8">
    <w:name w:val="Table Grid"/>
    <w:basedOn w:val="a1"/>
    <w:uiPriority w:val="59"/>
    <w:rsid w:val="00AC3D9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0E3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4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F7143-766E-4AD4-82EE-31105139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Омарова А</vt:lpstr>
    </vt:vector>
  </TitlesOfParts>
  <Company>Hewlett-Packard Company</Company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Омарова А</dc:title>
  <dc:creator>Имин</dc:creator>
  <cp:lastModifiedBy>Uzer</cp:lastModifiedBy>
  <cp:revision>17</cp:revision>
  <cp:lastPrinted>2022-09-08T12:25:00Z</cp:lastPrinted>
  <dcterms:created xsi:type="dcterms:W3CDTF">2022-09-07T13:54:00Z</dcterms:created>
  <dcterms:modified xsi:type="dcterms:W3CDTF">2022-09-08T13:06:00Z</dcterms:modified>
</cp:coreProperties>
</file>