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D1" w:rsidRPr="006E19D1" w:rsidRDefault="0094293A" w:rsidP="006E19D1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E19D1" w:rsidRPr="006E19D1">
        <w:rPr>
          <w:rFonts w:ascii="Times New Roman" w:hAnsi="Times New Roman" w:cs="Times New Roman"/>
          <w:sz w:val="28"/>
          <w:szCs w:val="28"/>
        </w:rPr>
        <w:t>роект</w:t>
      </w:r>
    </w:p>
    <w:p w:rsidR="006E19D1" w:rsidRDefault="006E19D1" w:rsidP="006E19D1">
      <w:pPr>
        <w:pStyle w:val="ConsPlusTitlePage"/>
        <w:jc w:val="right"/>
        <w:rPr>
          <w:sz w:val="28"/>
          <w:szCs w:val="28"/>
        </w:rPr>
      </w:pPr>
    </w:p>
    <w:p w:rsidR="002441F3" w:rsidRPr="00946856" w:rsidRDefault="00AB0C78" w:rsidP="006E19D1">
      <w:pPr>
        <w:pStyle w:val="ConsPlusTitlePage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2728595</wp:posOffset>
            </wp:positionH>
            <wp:positionV relativeFrom="paragraph">
              <wp:posOffset>93980</wp:posOffset>
            </wp:positionV>
            <wp:extent cx="793115" cy="771525"/>
            <wp:effectExtent l="0" t="0" r="698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1F3">
        <w:br/>
      </w:r>
    </w:p>
    <w:p w:rsidR="002441F3" w:rsidRDefault="002441F3" w:rsidP="002D3FA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B0C78" w:rsidRPr="004E112B" w:rsidRDefault="00AB0C78" w:rsidP="00AB0C78">
      <w:pPr>
        <w:pStyle w:val="ConsPlusNormal"/>
        <w:jc w:val="right"/>
        <w:outlineLvl w:val="0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AB0C78" w:rsidRPr="007A1488" w:rsidRDefault="00AB0C78" w:rsidP="002D3FA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B0C78" w:rsidRPr="007A1488" w:rsidRDefault="00AB0C78" w:rsidP="002D3FA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817D1" w:rsidRPr="007A1488" w:rsidRDefault="0073176C" w:rsidP="007817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КОМИТЕТ</w:t>
      </w:r>
      <w:r w:rsidR="00BA6DFE">
        <w:rPr>
          <w:rFonts w:ascii="Times New Roman" w:hAnsi="Times New Roman" w:cs="Times New Roman"/>
          <w:sz w:val="28"/>
          <w:szCs w:val="28"/>
        </w:rPr>
        <w:t xml:space="preserve"> ПО ГОСУДАРСТ</w:t>
      </w:r>
      <w:r w:rsidR="007817D1" w:rsidRPr="007A1488">
        <w:rPr>
          <w:rFonts w:ascii="Times New Roman" w:hAnsi="Times New Roman" w:cs="Times New Roman"/>
          <w:sz w:val="28"/>
          <w:szCs w:val="28"/>
        </w:rPr>
        <w:t>ВЕННЫМ ЗАКУПКАМ</w:t>
      </w:r>
    </w:p>
    <w:p w:rsidR="002441F3" w:rsidRPr="007A1488" w:rsidRDefault="0073176C" w:rsidP="007817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7817D1" w:rsidRPr="007A1488">
        <w:rPr>
          <w:rFonts w:ascii="Times New Roman" w:hAnsi="Times New Roman" w:cs="Times New Roman"/>
          <w:sz w:val="28"/>
          <w:szCs w:val="28"/>
        </w:rPr>
        <w:t xml:space="preserve"> ДАГЕСТАН</w:t>
      </w:r>
    </w:p>
    <w:p w:rsidR="007817D1" w:rsidRPr="007A1488" w:rsidRDefault="007817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41F3" w:rsidRPr="007A1488" w:rsidRDefault="002441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ПРИКАЗ</w:t>
      </w:r>
    </w:p>
    <w:p w:rsidR="00DC0B42" w:rsidRPr="007A1488" w:rsidRDefault="00DC0B42" w:rsidP="00391F5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441F3" w:rsidRPr="007A1488" w:rsidRDefault="00BA6D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C07CF" w:rsidRPr="007A148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7CF" w:rsidRPr="007A1488">
        <w:rPr>
          <w:rFonts w:ascii="Times New Roman" w:hAnsi="Times New Roman" w:cs="Times New Roman"/>
          <w:sz w:val="28"/>
          <w:szCs w:val="28"/>
        </w:rPr>
        <w:t xml:space="preserve"> «_____»    ___________   2023 г. N </w:t>
      </w:r>
      <w:r w:rsidR="00AB0C78" w:rsidRPr="007A1488">
        <w:rPr>
          <w:rFonts w:ascii="Times New Roman" w:hAnsi="Times New Roman" w:cs="Times New Roman"/>
          <w:sz w:val="28"/>
          <w:szCs w:val="28"/>
        </w:rPr>
        <w:t>__</w:t>
      </w:r>
      <w:r w:rsidR="001C07CF" w:rsidRPr="007A1488">
        <w:rPr>
          <w:rFonts w:ascii="Times New Roman" w:hAnsi="Times New Roman" w:cs="Times New Roman"/>
          <w:sz w:val="28"/>
          <w:szCs w:val="28"/>
        </w:rPr>
        <w:t>____</w:t>
      </w:r>
    </w:p>
    <w:p w:rsidR="00AB0C78" w:rsidRPr="007A1488" w:rsidRDefault="00AB0C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41F3" w:rsidRPr="007A1488" w:rsidRDefault="002441F3" w:rsidP="002D3F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41F3" w:rsidRPr="007A1488" w:rsidRDefault="002441F3" w:rsidP="00BA6D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 РАБОТНИКОВ</w:t>
      </w:r>
    </w:p>
    <w:p w:rsidR="002441F3" w:rsidRPr="007A1488" w:rsidRDefault="003535B2" w:rsidP="00BA6D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КОМИТЕТА ПО ГОСУДАРСТ</w:t>
      </w:r>
      <w:r w:rsidR="002D3FAB" w:rsidRPr="007A1488">
        <w:rPr>
          <w:rFonts w:ascii="Times New Roman" w:hAnsi="Times New Roman" w:cs="Times New Roman"/>
          <w:sz w:val="28"/>
          <w:szCs w:val="28"/>
        </w:rPr>
        <w:t xml:space="preserve">ВЕННЫМ ЗАКУПКАМ </w:t>
      </w:r>
      <w:r w:rsidR="007A1488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2441F3" w:rsidRPr="007A1488">
        <w:rPr>
          <w:rFonts w:ascii="Times New Roman" w:hAnsi="Times New Roman" w:cs="Times New Roman"/>
          <w:sz w:val="28"/>
          <w:szCs w:val="28"/>
        </w:rPr>
        <w:t>ДАГЕСТАН,</w:t>
      </w:r>
      <w:r w:rsidR="007A14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41F3" w:rsidRPr="007A1488">
        <w:rPr>
          <w:rFonts w:ascii="Times New Roman" w:hAnsi="Times New Roman" w:cs="Times New Roman"/>
          <w:sz w:val="28"/>
          <w:szCs w:val="28"/>
        </w:rPr>
        <w:t>ЗАМЕЩАЮЩИХ</w:t>
      </w:r>
      <w:proofErr w:type="gramEnd"/>
      <w:r w:rsidR="002441F3" w:rsidRPr="007A1488">
        <w:rPr>
          <w:rFonts w:ascii="Times New Roman" w:hAnsi="Times New Roman" w:cs="Times New Roman"/>
          <w:sz w:val="28"/>
          <w:szCs w:val="28"/>
        </w:rPr>
        <w:t xml:space="preserve"> ДОЛЖНОСТИ, НЕ ЯВЛЯЮЩИЕСЯ</w:t>
      </w:r>
    </w:p>
    <w:p w:rsidR="002441F3" w:rsidRPr="007A1488" w:rsidRDefault="002441F3" w:rsidP="00BA6D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ДОЛЖНОСТЯМИ ГОСУДАРСТВЕННОЙ ГРАЖДАНСКОЙ СЛУЖБЫ</w:t>
      </w:r>
    </w:p>
    <w:p w:rsidR="002441F3" w:rsidRPr="007A1488" w:rsidRDefault="002441F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41F3" w:rsidRPr="007A1488" w:rsidRDefault="002441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>
        <w:r w:rsidRPr="007A14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</w:t>
      </w:r>
      <w:r w:rsidR="003535B2"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>Дагестан от 7 апреля 2009 года №</w:t>
      </w:r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 </w:t>
      </w:r>
      <w:r w:rsidR="00BA6D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"О новых системах оплаты труда работников государственных учреждений </w:t>
      </w:r>
      <w:proofErr w:type="gramStart"/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Дагестан" (Собрание законодательс</w:t>
      </w:r>
      <w:r w:rsidR="003535B2"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>тва Республики Дагестан, 2009, №</w:t>
      </w:r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7, ст. 279), </w:t>
      </w:r>
      <w:hyperlink r:id="rId8">
        <w:r w:rsidRPr="007A14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Республики Д</w:t>
      </w:r>
      <w:r w:rsidR="00A32DA5"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>агестан от 28 апреля 2009 года №</w:t>
      </w:r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117 "О введении новых систем оплаты труда работников государственных бюджетных, автономных и казенных учреждений Республики Дагестан", руководствуясь </w:t>
      </w:r>
      <w:hyperlink r:id="rId9">
        <w:r w:rsidRPr="007A14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r w:rsidR="009B2130"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Комитете по государственным закупкам </w:t>
      </w:r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Дагестан, утвержденным постановлением Правительства Республики Даге</w:t>
      </w:r>
      <w:r w:rsidR="003535B2"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 </w:t>
      </w:r>
      <w:r w:rsidR="00BA6D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3535B2"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>от 12 апреля 2019 года №</w:t>
      </w:r>
      <w:r w:rsidR="009B2130"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79</w:t>
      </w:r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"Вопросы </w:t>
      </w:r>
      <w:r w:rsidR="001C07CF"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>Комитета по государственным закупкам</w:t>
      </w:r>
      <w:proofErr w:type="gramEnd"/>
      <w:r w:rsidR="001C07CF"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РД </w:t>
      </w:r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</w:t>
      </w:r>
      <w:r w:rsidRPr="007A14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приказываю:</w:t>
      </w:r>
    </w:p>
    <w:p w:rsidR="002441F3" w:rsidRPr="007A1488" w:rsidRDefault="002441F3" w:rsidP="007A148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прилагаемое </w:t>
      </w:r>
      <w:hyperlink w:anchor="P39">
        <w:r w:rsidRPr="007A14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оплате труда работников</w:t>
      </w:r>
      <w:r w:rsidR="009B2130"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по государственным закупкам </w:t>
      </w:r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Дагестан, замещающих должности, не являющиеся должностями государственной гражданской службы.</w:t>
      </w:r>
    </w:p>
    <w:p w:rsidR="002441F3" w:rsidRPr="007A1488" w:rsidRDefault="002441F3" w:rsidP="007A1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A148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7A1488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</w:t>
      </w:r>
      <w:r w:rsidR="001C07CF" w:rsidRPr="007A1488">
        <w:rPr>
          <w:rFonts w:ascii="Times New Roman" w:hAnsi="Times New Roman" w:cs="Times New Roman"/>
          <w:sz w:val="28"/>
          <w:szCs w:val="28"/>
        </w:rPr>
        <w:t xml:space="preserve">е Комитета по государственным закупкам </w:t>
      </w:r>
      <w:r w:rsidRPr="007A1488">
        <w:rPr>
          <w:rFonts w:ascii="Times New Roman" w:hAnsi="Times New Roman" w:cs="Times New Roman"/>
          <w:sz w:val="28"/>
          <w:szCs w:val="28"/>
        </w:rPr>
        <w:t xml:space="preserve"> Республики Дагестан в информационно-телекоммуникационн</w:t>
      </w:r>
      <w:r w:rsidR="001C07CF" w:rsidRPr="007A1488">
        <w:rPr>
          <w:rFonts w:ascii="Times New Roman" w:hAnsi="Times New Roman" w:cs="Times New Roman"/>
          <w:sz w:val="28"/>
          <w:szCs w:val="28"/>
        </w:rPr>
        <w:t>ой сети "Интернет" (</w:t>
      </w:r>
      <w:proofErr w:type="spellStart"/>
      <w:r w:rsidR="001C07CF" w:rsidRPr="007A1488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1C07CF" w:rsidRPr="007A148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C07CF" w:rsidRPr="007A1488">
        <w:rPr>
          <w:rFonts w:ascii="Times New Roman" w:hAnsi="Times New Roman" w:cs="Times New Roman"/>
          <w:sz w:val="28"/>
          <w:szCs w:val="28"/>
          <w:lang w:val="en-US"/>
        </w:rPr>
        <w:t>goszakazrd</w:t>
      </w:r>
      <w:proofErr w:type="spellEnd"/>
      <w:r w:rsidRPr="007A148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A1488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7A1488">
        <w:rPr>
          <w:rFonts w:ascii="Times New Roman" w:hAnsi="Times New Roman" w:cs="Times New Roman"/>
          <w:sz w:val="28"/>
          <w:szCs w:val="28"/>
        </w:rPr>
        <w:t>).</w:t>
      </w:r>
    </w:p>
    <w:p w:rsidR="002441F3" w:rsidRPr="007A1488" w:rsidRDefault="002441F3" w:rsidP="007A1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3.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2441F3" w:rsidRPr="007A1488" w:rsidRDefault="002441F3" w:rsidP="007A1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4. Настоящий приказ вступает в силу в установленном законодательством порядке.</w:t>
      </w:r>
    </w:p>
    <w:p w:rsidR="002441F3" w:rsidRPr="007A1488" w:rsidRDefault="002D3FAB" w:rsidP="007A1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5</w:t>
      </w:r>
      <w:r w:rsidR="002441F3" w:rsidRPr="007A148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441F3" w:rsidRPr="007A14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441F3" w:rsidRPr="007A1488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9B2130" w:rsidRPr="007A1488" w:rsidRDefault="009B21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B2130" w:rsidRPr="007A1488" w:rsidRDefault="009B21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B2130" w:rsidRPr="007A1488" w:rsidRDefault="009B21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41F3" w:rsidRPr="00AB0C78" w:rsidRDefault="009B2130" w:rsidP="009B213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7A1488">
        <w:rPr>
          <w:rFonts w:ascii="Times New Roman" w:hAnsi="Times New Roman" w:cs="Times New Roman"/>
          <w:b/>
          <w:sz w:val="28"/>
          <w:szCs w:val="28"/>
        </w:rPr>
        <w:t xml:space="preserve">Председатель                                                                  </w:t>
      </w:r>
      <w:r w:rsidR="007A1488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7A1488">
        <w:rPr>
          <w:rFonts w:ascii="Times New Roman" w:hAnsi="Times New Roman" w:cs="Times New Roman"/>
          <w:b/>
          <w:sz w:val="28"/>
          <w:szCs w:val="28"/>
        </w:rPr>
        <w:t xml:space="preserve">   А. </w:t>
      </w:r>
      <w:proofErr w:type="spellStart"/>
      <w:r w:rsidRPr="007A1488">
        <w:rPr>
          <w:rFonts w:ascii="Times New Roman" w:hAnsi="Times New Roman" w:cs="Times New Roman"/>
          <w:b/>
          <w:sz w:val="28"/>
          <w:szCs w:val="28"/>
        </w:rPr>
        <w:t>Нифталиев</w:t>
      </w:r>
      <w:proofErr w:type="spellEnd"/>
    </w:p>
    <w:p w:rsidR="002441F3" w:rsidRPr="001C07CF" w:rsidRDefault="002441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41F3" w:rsidRPr="007A1488" w:rsidRDefault="002441F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A1488">
        <w:rPr>
          <w:rFonts w:ascii="Times New Roman" w:hAnsi="Times New Roman" w:cs="Times New Roman"/>
          <w:sz w:val="28"/>
          <w:szCs w:val="28"/>
        </w:rPr>
        <w:t>Утвержден</w:t>
      </w:r>
      <w:r w:rsidR="003535B2" w:rsidRPr="007A1488">
        <w:rPr>
          <w:rFonts w:ascii="Times New Roman" w:hAnsi="Times New Roman" w:cs="Times New Roman"/>
          <w:sz w:val="28"/>
          <w:szCs w:val="28"/>
        </w:rPr>
        <w:t>о</w:t>
      </w:r>
    </w:p>
    <w:p w:rsidR="002441F3" w:rsidRPr="007A1488" w:rsidRDefault="009B21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приказом Комитета по государственным закупкам</w:t>
      </w:r>
      <w:r w:rsidR="002441F3" w:rsidRPr="007A1488">
        <w:rPr>
          <w:rFonts w:ascii="Times New Roman" w:hAnsi="Times New Roman" w:cs="Times New Roman"/>
          <w:sz w:val="28"/>
          <w:szCs w:val="28"/>
        </w:rPr>
        <w:t xml:space="preserve"> РД</w:t>
      </w:r>
    </w:p>
    <w:p w:rsidR="002441F3" w:rsidRPr="007A1488" w:rsidRDefault="00AB0C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«____</w:t>
      </w:r>
      <w:r w:rsidR="009B2130" w:rsidRPr="007A1488">
        <w:rPr>
          <w:rFonts w:ascii="Times New Roman" w:hAnsi="Times New Roman" w:cs="Times New Roman"/>
          <w:sz w:val="28"/>
          <w:szCs w:val="28"/>
        </w:rPr>
        <w:t>_</w:t>
      </w:r>
      <w:r w:rsidRPr="007A1488">
        <w:rPr>
          <w:rFonts w:ascii="Times New Roman" w:hAnsi="Times New Roman" w:cs="Times New Roman"/>
          <w:sz w:val="28"/>
          <w:szCs w:val="28"/>
        </w:rPr>
        <w:t xml:space="preserve">» </w:t>
      </w:r>
      <w:r w:rsidR="009B2130" w:rsidRPr="007A1488">
        <w:rPr>
          <w:rFonts w:ascii="Times New Roman" w:hAnsi="Times New Roman" w:cs="Times New Roman"/>
          <w:sz w:val="28"/>
          <w:szCs w:val="28"/>
        </w:rPr>
        <w:t xml:space="preserve">___________ 2023 г. N </w:t>
      </w:r>
      <w:r w:rsidRPr="007A1488">
        <w:rPr>
          <w:rFonts w:ascii="Times New Roman" w:hAnsi="Times New Roman" w:cs="Times New Roman"/>
          <w:sz w:val="28"/>
          <w:szCs w:val="28"/>
        </w:rPr>
        <w:t>___</w:t>
      </w:r>
      <w:r w:rsidR="009B2130" w:rsidRPr="007A1488">
        <w:rPr>
          <w:rFonts w:ascii="Times New Roman" w:hAnsi="Times New Roman" w:cs="Times New Roman"/>
          <w:sz w:val="28"/>
          <w:szCs w:val="28"/>
        </w:rPr>
        <w:t>____</w:t>
      </w:r>
    </w:p>
    <w:p w:rsidR="002441F3" w:rsidRPr="007A1488" w:rsidRDefault="002441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130" w:rsidRPr="007A1488" w:rsidRDefault="009B21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</w:p>
    <w:p w:rsidR="002441F3" w:rsidRPr="007A1488" w:rsidRDefault="002441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ПОЛОЖЕНИЕ</w:t>
      </w:r>
    </w:p>
    <w:p w:rsidR="002D3FAB" w:rsidRPr="007A1488" w:rsidRDefault="002441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 xml:space="preserve">ОБ ОПЛАТЕ ТРУДА РАБОТНИКОВ </w:t>
      </w:r>
      <w:r w:rsidR="002D3FAB" w:rsidRPr="007A1488"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gramStart"/>
      <w:r w:rsidR="002D3FAB" w:rsidRPr="007A148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2D3FAB" w:rsidRPr="007A1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1F3" w:rsidRPr="007A1488" w:rsidRDefault="003535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ГОСУДАРСТ</w:t>
      </w:r>
      <w:r w:rsidR="002D3FAB" w:rsidRPr="007A1488">
        <w:rPr>
          <w:rFonts w:ascii="Times New Roman" w:hAnsi="Times New Roman" w:cs="Times New Roman"/>
          <w:sz w:val="28"/>
          <w:szCs w:val="28"/>
        </w:rPr>
        <w:t xml:space="preserve">ВЕННЫМ ЗАКУПКАМ </w:t>
      </w:r>
      <w:r w:rsidR="002441F3" w:rsidRPr="007A1488">
        <w:rPr>
          <w:rFonts w:ascii="Times New Roman" w:hAnsi="Times New Roman" w:cs="Times New Roman"/>
          <w:sz w:val="28"/>
          <w:szCs w:val="28"/>
        </w:rPr>
        <w:t xml:space="preserve"> РЕСПУБЛИКИ ДАГЕСТАН,</w:t>
      </w:r>
    </w:p>
    <w:p w:rsidR="002441F3" w:rsidRPr="007A1488" w:rsidRDefault="002441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A1488">
        <w:rPr>
          <w:rFonts w:ascii="Times New Roman" w:hAnsi="Times New Roman" w:cs="Times New Roman"/>
          <w:sz w:val="28"/>
          <w:szCs w:val="28"/>
        </w:rPr>
        <w:t>ЗАМЕЩАЮЩИХ</w:t>
      </w:r>
      <w:proofErr w:type="gramEnd"/>
      <w:r w:rsidRPr="007A1488">
        <w:rPr>
          <w:rFonts w:ascii="Times New Roman" w:hAnsi="Times New Roman" w:cs="Times New Roman"/>
          <w:sz w:val="28"/>
          <w:szCs w:val="28"/>
        </w:rPr>
        <w:t xml:space="preserve"> ДОЛЖНОСТИ, НЕ ЯВЛЯЮЩИЕСЯ ДОЛЖНОСТЯМИ</w:t>
      </w:r>
    </w:p>
    <w:p w:rsidR="002441F3" w:rsidRPr="007A1488" w:rsidRDefault="002441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</w:p>
    <w:p w:rsidR="002441F3" w:rsidRPr="007A1488" w:rsidRDefault="002441F3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2441F3" w:rsidRPr="007A1488" w:rsidRDefault="002441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41F3" w:rsidRPr="007A1488" w:rsidRDefault="002441F3" w:rsidP="007A148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441F3" w:rsidRPr="007A1488" w:rsidRDefault="002441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proofErr w:type="gramStart"/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Положение разработано в соответствии с </w:t>
      </w:r>
      <w:hyperlink r:id="rId10">
        <w:r w:rsidRPr="007A14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Республики Д</w:t>
      </w:r>
      <w:r w:rsidR="003535B2"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>агестан от 28 апреля 2009 года №</w:t>
      </w:r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117 "О введении новых систем оплаты труда работников государственных учреждений Республики Дагестан" и Методическими </w:t>
      </w:r>
      <w:hyperlink r:id="rId11">
        <w:r w:rsidRPr="007A1488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рекомендациями</w:t>
        </w:r>
      </w:hyperlink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установлению государственными органами Республики Дагестан условий оплаты труда для рабочих, занятых в органах государственной власти и управления и обслуживающих их хозяйствах, утвержденными приказом Министерства труда и социального развития Республики</w:t>
      </w:r>
      <w:proofErr w:type="gramEnd"/>
      <w:r w:rsidR="003535B2"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Дагестан от 23 июня 2009 года №</w:t>
      </w:r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09-419.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определяет условия оплаты труда работников </w:t>
      </w:r>
      <w:r w:rsidR="00DC0B42"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>Комитета по государственным закупкам</w:t>
      </w:r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</w:t>
      </w:r>
      <w:r w:rsidR="00DC0B42"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>и Дагестан (далее - Комитет</w:t>
      </w:r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>), замещающих должности, не являющиеся должностями государственной гражданской службы, которое включает в себя:</w:t>
      </w:r>
    </w:p>
    <w:p w:rsidR="002441F3" w:rsidRPr="007A1488" w:rsidRDefault="002441F3" w:rsidP="007A148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>размеры окладов (ставок заработной платы) работников;</w:t>
      </w:r>
    </w:p>
    <w:p w:rsidR="002441F3" w:rsidRPr="007A1488" w:rsidRDefault="002441F3" w:rsidP="007A148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>условия осуществления и размеры выплат компенсационного характера;</w:t>
      </w:r>
    </w:p>
    <w:p w:rsidR="002441F3" w:rsidRPr="007A1488" w:rsidRDefault="002441F3" w:rsidP="007A148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>условия осуществления и размеры выплат стимулирующего характера.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С учетом условий труда работникам устанавливаются выплаты компенсационного характера, предусмотренные </w:t>
      </w:r>
      <w:hyperlink w:anchor="P78">
        <w:r w:rsidRPr="007A1488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разделом 3</w:t>
        </w:r>
      </w:hyperlink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Положения, и выплаты стимулирующего характера, предусмотренные </w:t>
      </w:r>
      <w:hyperlink w:anchor="P87">
        <w:r w:rsidRPr="007A1488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разделом 4</w:t>
        </w:r>
      </w:hyperlink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</w:t>
      </w:r>
      <w:r w:rsidRPr="007A1488">
        <w:rPr>
          <w:rFonts w:ascii="Times New Roman" w:hAnsi="Times New Roman" w:cs="Times New Roman"/>
          <w:sz w:val="28"/>
          <w:szCs w:val="28"/>
        </w:rPr>
        <w:t>.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1.3. Условия оплаты труда, включая размеры оклада (ставки заработной платы) работников, выплаты компенсационного характера и выплаты стимулирующего характера, являются обязательными для включения в трудовой договор.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1.4. Выплаты по заработной плате осуществляются в пределах утвержденного фонда оплаты труда. При этом заработная плата работников предельными размерами не ограничивается.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7A1488">
        <w:rPr>
          <w:rFonts w:ascii="Times New Roman" w:hAnsi="Times New Roman" w:cs="Times New Roman"/>
          <w:sz w:val="28"/>
          <w:szCs w:val="28"/>
        </w:rPr>
        <w:t>Заработная плата работников, устанавливаемая в соответствии с новыми системами оплаты труда, не может быть меньше заработной платы (без учета премий и иных стимулирующих выплат), выплачиваемой ранее на основе Единой тарифной сетки по оплате труда работников государственных учреждений Республики Дагестан, при условии сохранения объема должностных обязанностей работников и выполнения ими работ той же квалификации.</w:t>
      </w:r>
      <w:proofErr w:type="gramEnd"/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lastRenderedPageBreak/>
        <w:t xml:space="preserve">1.6. В случаях, когда месячная заработная плата работника, полностью отработавшего за этот период норму рабочего времени и выполнившего нормы труда (трудовые обязанности), с учетом всех выплат компенсационного и стимулирующего характера окажется ниже минимального </w:t>
      </w:r>
      <w:proofErr w:type="gramStart"/>
      <w:r w:rsidRPr="007A1488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7A1488">
        <w:rPr>
          <w:rFonts w:ascii="Times New Roman" w:hAnsi="Times New Roman" w:cs="Times New Roman"/>
          <w:sz w:val="28"/>
          <w:szCs w:val="28"/>
        </w:rPr>
        <w:t>, установленного федеральным законодательством, ему (работнику) производится доплата до минимального размера оплаты труда.</w:t>
      </w:r>
    </w:p>
    <w:p w:rsidR="00A32DA5" w:rsidRPr="007A1488" w:rsidRDefault="00A32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1.7. Оплата труда лиц, работающих по совместительству, а также на условиях неполного рабочего времени (неполной рабочей недели) или не отработавших полностью за этот период норму рабочего времени, производится пропорционально отработанному времени. Определение размеров заработной платы по работе, выполняемой в порядке совместительства, производится раздельно.</w:t>
      </w:r>
    </w:p>
    <w:p w:rsidR="002441F3" w:rsidRPr="007A1488" w:rsidRDefault="002441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41F3" w:rsidRPr="007A1488" w:rsidRDefault="002441F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2. Оклады (ставки заработно</w:t>
      </w:r>
      <w:r w:rsidR="00DC0B42" w:rsidRPr="007A1488">
        <w:rPr>
          <w:rFonts w:ascii="Times New Roman" w:hAnsi="Times New Roman" w:cs="Times New Roman"/>
          <w:sz w:val="28"/>
          <w:szCs w:val="28"/>
        </w:rPr>
        <w:t>й платы) работников Комитета</w:t>
      </w:r>
      <w:r w:rsidRPr="007A1488">
        <w:rPr>
          <w:rFonts w:ascii="Times New Roman" w:hAnsi="Times New Roman" w:cs="Times New Roman"/>
          <w:sz w:val="28"/>
          <w:szCs w:val="28"/>
        </w:rPr>
        <w:t>,</w:t>
      </w:r>
    </w:p>
    <w:p w:rsidR="002441F3" w:rsidRPr="007A1488" w:rsidRDefault="002441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A1488">
        <w:rPr>
          <w:rFonts w:ascii="Times New Roman" w:hAnsi="Times New Roman" w:cs="Times New Roman"/>
          <w:sz w:val="28"/>
          <w:szCs w:val="28"/>
        </w:rPr>
        <w:t>замещающих</w:t>
      </w:r>
      <w:proofErr w:type="gramEnd"/>
      <w:r w:rsidRPr="007A1488">
        <w:rPr>
          <w:rFonts w:ascii="Times New Roman" w:hAnsi="Times New Roman" w:cs="Times New Roman"/>
          <w:sz w:val="28"/>
          <w:szCs w:val="28"/>
        </w:rPr>
        <w:t xml:space="preserve"> должности, не являющиеся должностями</w:t>
      </w:r>
    </w:p>
    <w:p w:rsidR="002441F3" w:rsidRPr="007A1488" w:rsidRDefault="002441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</w:p>
    <w:p w:rsidR="002441F3" w:rsidRPr="007A1488" w:rsidRDefault="002441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41F3" w:rsidRPr="007A1488" w:rsidRDefault="002441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2.1. Установить размер оклада (ставки заработной платы):</w:t>
      </w:r>
    </w:p>
    <w:p w:rsidR="002441F3" w:rsidRPr="007A1488" w:rsidRDefault="002441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77"/>
        <w:gridCol w:w="3624"/>
      </w:tblGrid>
      <w:tr w:rsidR="002441F3" w:rsidRPr="007A1488" w:rsidTr="003535B2">
        <w:trPr>
          <w:trHeight w:val="153"/>
        </w:trPr>
        <w:tc>
          <w:tcPr>
            <w:tcW w:w="3377" w:type="dxa"/>
          </w:tcPr>
          <w:p w:rsidR="002441F3" w:rsidRPr="007A1488" w:rsidRDefault="002441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88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профессий</w:t>
            </w:r>
          </w:p>
        </w:tc>
        <w:tc>
          <w:tcPr>
            <w:tcW w:w="3624" w:type="dxa"/>
          </w:tcPr>
          <w:p w:rsidR="002441F3" w:rsidRPr="007A1488" w:rsidRDefault="002441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88">
              <w:rPr>
                <w:rFonts w:ascii="Times New Roman" w:hAnsi="Times New Roman" w:cs="Times New Roman"/>
                <w:sz w:val="28"/>
                <w:szCs w:val="28"/>
              </w:rPr>
              <w:t>Размер оклада, рублей</w:t>
            </w:r>
          </w:p>
        </w:tc>
      </w:tr>
      <w:tr w:rsidR="002441F3" w:rsidRPr="007A1488" w:rsidTr="003535B2">
        <w:tblPrEx>
          <w:tblBorders>
            <w:insideH w:val="nil"/>
          </w:tblBorders>
        </w:tblPrEx>
        <w:trPr>
          <w:trHeight w:val="153"/>
        </w:trPr>
        <w:tc>
          <w:tcPr>
            <w:tcW w:w="3377" w:type="dxa"/>
            <w:tcBorders>
              <w:bottom w:val="single" w:sz="4" w:space="0" w:color="auto"/>
            </w:tcBorders>
          </w:tcPr>
          <w:p w:rsidR="002441F3" w:rsidRPr="007A1488" w:rsidRDefault="002441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1488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3624" w:type="dxa"/>
            <w:tcBorders>
              <w:bottom w:val="single" w:sz="4" w:space="0" w:color="auto"/>
            </w:tcBorders>
          </w:tcPr>
          <w:p w:rsidR="002441F3" w:rsidRPr="007A1488" w:rsidRDefault="002D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14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A14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2728</w:t>
            </w:r>
          </w:p>
        </w:tc>
      </w:tr>
    </w:tbl>
    <w:p w:rsidR="002441F3" w:rsidRPr="007A1488" w:rsidRDefault="002441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41F3" w:rsidRPr="007A1488" w:rsidRDefault="002441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 xml:space="preserve">2.2. В целях стимулирования труда отдельных категорий работников </w:t>
      </w:r>
      <w:r w:rsidR="00DC0B42" w:rsidRPr="007A1488">
        <w:rPr>
          <w:rFonts w:ascii="Times New Roman" w:hAnsi="Times New Roman" w:cs="Times New Roman"/>
          <w:sz w:val="28"/>
          <w:szCs w:val="28"/>
        </w:rPr>
        <w:t>Комитета</w:t>
      </w:r>
      <w:r w:rsidRPr="007A1488">
        <w:rPr>
          <w:rFonts w:ascii="Times New Roman" w:hAnsi="Times New Roman" w:cs="Times New Roman"/>
          <w:sz w:val="28"/>
          <w:szCs w:val="28"/>
        </w:rPr>
        <w:t>, при оплате их труда применить следующий повышающий коэффициент к окладу (ставке заработной платы) с учетом уровня их профессиональной подготовленности, степени самостоятельности выполнения поставленных перед ними задач: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водитель служебного автотранспорта - 1 - 1,9 раза.</w:t>
      </w:r>
    </w:p>
    <w:p w:rsidR="002441F3" w:rsidRPr="007A1488" w:rsidRDefault="002441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41F3" w:rsidRPr="007A1488" w:rsidRDefault="002441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41F3" w:rsidRPr="007A1488" w:rsidRDefault="002441F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78"/>
      <w:bookmarkEnd w:id="2"/>
      <w:r w:rsidRPr="007A1488">
        <w:rPr>
          <w:rFonts w:ascii="Times New Roman" w:hAnsi="Times New Roman" w:cs="Times New Roman"/>
          <w:sz w:val="28"/>
          <w:szCs w:val="28"/>
        </w:rPr>
        <w:t>3. Условия осуществления и размеры выплат</w:t>
      </w:r>
    </w:p>
    <w:p w:rsidR="002441F3" w:rsidRPr="007A1488" w:rsidRDefault="002441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компенсационного характера</w:t>
      </w:r>
    </w:p>
    <w:p w:rsidR="002441F3" w:rsidRPr="007A1488" w:rsidRDefault="002441F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41F3" w:rsidRPr="007A1488" w:rsidRDefault="002441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proofErr w:type="gramStart"/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12">
        <w:r w:rsidRPr="007A14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Перечнем</w:t>
        </w:r>
      </w:hyperlink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видов выплат компенсационного характера в государственных учреждениях Республики Дагестан, утвержденным постановлением Правительства Республики Д</w:t>
      </w:r>
      <w:r w:rsidR="003535B2"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>агестан от 28 апреля 2009 года №</w:t>
      </w:r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117 "О введении новых систем оплаты труда работников государственных учреждений Республики Дагестан" и </w:t>
      </w:r>
      <w:hyperlink r:id="rId13">
        <w:r w:rsidRPr="007A14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Республики Да</w:t>
      </w:r>
      <w:r w:rsidR="003535B2"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>гестан от 29 декабря 2007 года №</w:t>
      </w:r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364 "Об оплате труда работников государственных органов Республики Дагестан, замещающих должности, не являющиеся должностями государственной</w:t>
      </w:r>
      <w:proofErr w:type="gramEnd"/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гражданской службы Республики Дагестан, и работников централизованных бухгалтерий, финансируемых из республиканского бюджета Республики Да</w:t>
      </w:r>
      <w:r w:rsidR="0073176C"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>гестан", работникам Комитета</w:t>
      </w:r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быть установлены следующие выплаты (доплаты) компенсационного характера: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lastRenderedPageBreak/>
        <w:t>доплаты за работу в условиях, отклоняющихся от нормальных (при совмещении профессий (должностей), сверхурочной работе, работе в ночное время, определенных трудовым договором, за работу в выходные и нерабочие праздничные дни);</w:t>
      </w:r>
    </w:p>
    <w:p w:rsidR="002441F3" w:rsidRPr="007A1488" w:rsidRDefault="002441F3" w:rsidP="002D3F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ежемесячная надбавка за сложность, напряженность и высокие достижения в труде - в размере до 50 процентов должностного оклада.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 xml:space="preserve">3.2. Повышенная оплата за работу в выходные и нерабочие праздничные дни производится работникам, </w:t>
      </w:r>
      <w:proofErr w:type="spellStart"/>
      <w:r w:rsidR="003535B2" w:rsidRPr="007A1488">
        <w:rPr>
          <w:rFonts w:ascii="Times New Roman" w:hAnsi="Times New Roman" w:cs="Times New Roman"/>
          <w:sz w:val="28"/>
          <w:szCs w:val="28"/>
        </w:rPr>
        <w:t>привлекавшим</w:t>
      </w:r>
      <w:r w:rsidR="002D3FAB" w:rsidRPr="007A1488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7A1488">
        <w:rPr>
          <w:rFonts w:ascii="Times New Roman" w:hAnsi="Times New Roman" w:cs="Times New Roman"/>
          <w:sz w:val="28"/>
          <w:szCs w:val="28"/>
        </w:rPr>
        <w:t xml:space="preserve"> к работе в выходные и нерабочие праздничные дни.</w:t>
      </w:r>
    </w:p>
    <w:p w:rsidR="002441F3" w:rsidRPr="007A1488" w:rsidRDefault="002441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35B2" w:rsidRPr="007A1488" w:rsidRDefault="003535B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87"/>
      <w:bookmarkEnd w:id="3"/>
    </w:p>
    <w:p w:rsidR="002441F3" w:rsidRPr="007A1488" w:rsidRDefault="002441F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4. Условия осуществления и размеры выплат</w:t>
      </w:r>
    </w:p>
    <w:p w:rsidR="002441F3" w:rsidRPr="007A1488" w:rsidRDefault="002441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стимулирующего характера</w:t>
      </w:r>
    </w:p>
    <w:p w:rsidR="002441F3" w:rsidRPr="007A1488" w:rsidRDefault="002441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41F3" w:rsidRPr="007A1488" w:rsidRDefault="002441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 xml:space="preserve">4.1. Выплаты стимулирующего характера осуществляются на </w:t>
      </w:r>
      <w:r w:rsidRPr="007A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основе </w:t>
      </w:r>
      <w:hyperlink r:id="rId14">
        <w:r w:rsidRPr="007A14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Перечня</w:t>
        </w:r>
      </w:hyperlink>
      <w:r w:rsidRPr="007A1488">
        <w:rPr>
          <w:rFonts w:ascii="Times New Roman" w:hAnsi="Times New Roman" w:cs="Times New Roman"/>
          <w:sz w:val="28"/>
          <w:szCs w:val="28"/>
        </w:rPr>
        <w:t xml:space="preserve"> видов выплат стимулирующего характера, утвержденного постановлением Правительства Республики Д</w:t>
      </w:r>
      <w:r w:rsidR="00A32DA5" w:rsidRPr="007A1488">
        <w:rPr>
          <w:rFonts w:ascii="Times New Roman" w:hAnsi="Times New Roman" w:cs="Times New Roman"/>
          <w:sz w:val="28"/>
          <w:szCs w:val="28"/>
        </w:rPr>
        <w:t>агестан от 28 апреля 2009 года №</w:t>
      </w:r>
      <w:r w:rsidRPr="007A1488">
        <w:rPr>
          <w:rFonts w:ascii="Times New Roman" w:hAnsi="Times New Roman" w:cs="Times New Roman"/>
          <w:sz w:val="28"/>
          <w:szCs w:val="28"/>
        </w:rPr>
        <w:t xml:space="preserve"> 117 "О введении новых </w:t>
      </w:r>
      <w:proofErr w:type="gramStart"/>
      <w:r w:rsidRPr="007A1488">
        <w:rPr>
          <w:rFonts w:ascii="Times New Roman" w:hAnsi="Times New Roman" w:cs="Times New Roman"/>
          <w:sz w:val="28"/>
          <w:szCs w:val="28"/>
        </w:rPr>
        <w:t>систем оплаты труда работников государственных учреждений Республики</w:t>
      </w:r>
      <w:proofErr w:type="gramEnd"/>
      <w:r w:rsidRPr="007A1488">
        <w:rPr>
          <w:rFonts w:ascii="Times New Roman" w:hAnsi="Times New Roman" w:cs="Times New Roman"/>
          <w:sz w:val="28"/>
          <w:szCs w:val="28"/>
        </w:rPr>
        <w:t xml:space="preserve"> Дагестан".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В целях поощрения работников за выполненную работу могут устанавливаться следующие выплаты стимулирующего характера:</w:t>
      </w:r>
    </w:p>
    <w:p w:rsidR="002441F3" w:rsidRPr="007A1488" w:rsidRDefault="002441F3" w:rsidP="007A1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ежемесячная надбавка к окладу (ставке заработной платы) за выслугу лет;</w:t>
      </w:r>
    </w:p>
    <w:p w:rsidR="002441F3" w:rsidRPr="007A1488" w:rsidRDefault="002441F3" w:rsidP="007A1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ежемесячная надбавка к окладу (ставке заработной платы) за качество выполняемых работ;</w:t>
      </w:r>
    </w:p>
    <w:p w:rsidR="003535B2" w:rsidRPr="007A1488" w:rsidRDefault="002441F3" w:rsidP="007A1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ежемесячная премия за интенсивность и высокие результаты работы;</w:t>
      </w:r>
    </w:p>
    <w:p w:rsidR="002441F3" w:rsidRPr="007A1488" w:rsidRDefault="002441F3" w:rsidP="007A1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 xml:space="preserve"> - премия по итогам работы за год.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4.2. Решение об осуществлении со</w:t>
      </w:r>
      <w:r w:rsidR="00300FFE" w:rsidRPr="007A1488">
        <w:rPr>
          <w:rFonts w:ascii="Times New Roman" w:hAnsi="Times New Roman" w:cs="Times New Roman"/>
          <w:sz w:val="28"/>
          <w:szCs w:val="28"/>
        </w:rPr>
        <w:t>ответствующих выплат принимает</w:t>
      </w:r>
      <w:r w:rsidRPr="007A1488">
        <w:rPr>
          <w:rFonts w:ascii="Times New Roman" w:hAnsi="Times New Roman" w:cs="Times New Roman"/>
          <w:sz w:val="28"/>
          <w:szCs w:val="28"/>
        </w:rPr>
        <w:t xml:space="preserve"> </w:t>
      </w:r>
      <w:r w:rsidR="00326F95" w:rsidRPr="007A148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300FFE" w:rsidRPr="007A1488">
        <w:rPr>
          <w:rFonts w:ascii="Times New Roman" w:hAnsi="Times New Roman" w:cs="Times New Roman"/>
          <w:sz w:val="28"/>
          <w:szCs w:val="28"/>
        </w:rPr>
        <w:t xml:space="preserve"> К</w:t>
      </w:r>
      <w:r w:rsidR="00326F95" w:rsidRPr="007A1488">
        <w:rPr>
          <w:rFonts w:ascii="Times New Roman" w:hAnsi="Times New Roman" w:cs="Times New Roman"/>
          <w:sz w:val="28"/>
          <w:szCs w:val="28"/>
        </w:rPr>
        <w:t xml:space="preserve">омитета по государственным закупкам </w:t>
      </w:r>
      <w:r w:rsidRPr="007A1488">
        <w:rPr>
          <w:rFonts w:ascii="Times New Roman" w:hAnsi="Times New Roman" w:cs="Times New Roman"/>
          <w:sz w:val="28"/>
          <w:szCs w:val="28"/>
        </w:rPr>
        <w:t xml:space="preserve"> Респ</w:t>
      </w:r>
      <w:r w:rsidR="00326F95" w:rsidRPr="007A1488">
        <w:rPr>
          <w:rFonts w:ascii="Times New Roman" w:hAnsi="Times New Roman" w:cs="Times New Roman"/>
          <w:sz w:val="28"/>
          <w:szCs w:val="28"/>
        </w:rPr>
        <w:t>ублики Дагестан (далее - председатель</w:t>
      </w:r>
      <w:r w:rsidRPr="007A1488">
        <w:rPr>
          <w:rFonts w:ascii="Times New Roman" w:hAnsi="Times New Roman" w:cs="Times New Roman"/>
          <w:sz w:val="28"/>
          <w:szCs w:val="28"/>
        </w:rPr>
        <w:t>).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При определении размеров выплат стимулирующего характера учитываются:</w:t>
      </w:r>
    </w:p>
    <w:p w:rsidR="002441F3" w:rsidRPr="007A1488" w:rsidRDefault="002441F3" w:rsidP="007A1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успешное и добросовестное исполнение работником своих обязанностей в соответствующем периоде;</w:t>
      </w:r>
    </w:p>
    <w:p w:rsidR="002441F3" w:rsidRPr="007A1488" w:rsidRDefault="002441F3" w:rsidP="007A1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инициатива, творчество и применение в работе современных форм и методов организации труда;</w:t>
      </w:r>
    </w:p>
    <w:p w:rsidR="002441F3" w:rsidRPr="007A1488" w:rsidRDefault="002441F3" w:rsidP="007A1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выполнение порученной работы, связанной с обеспечением рабочего процесса;</w:t>
      </w:r>
    </w:p>
    <w:p w:rsidR="002441F3" w:rsidRPr="007A1488" w:rsidRDefault="002441F3" w:rsidP="007A1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участие в выполнении особо важных работ и мероприятий.</w:t>
      </w:r>
    </w:p>
    <w:p w:rsidR="002441F3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4.3. Ежемесячная надбавка к окладу (ставке заработной платы) за выслугу лет устанавливается всем работникам в зависимости от общего количества лет, проработанных в государственных органах Республики Дагестан, их территориальных органах и обслуживающих их хозяйствах, в следующих размерах:</w:t>
      </w:r>
    </w:p>
    <w:p w:rsidR="007A1488" w:rsidRPr="007A1488" w:rsidRDefault="007A14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41F3" w:rsidRPr="007A1488" w:rsidRDefault="002441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1985"/>
      </w:tblGrid>
      <w:tr w:rsidR="002441F3" w:rsidRPr="007A1488" w:rsidTr="003535B2">
        <w:tc>
          <w:tcPr>
            <w:tcW w:w="2330" w:type="dxa"/>
          </w:tcPr>
          <w:p w:rsidR="002441F3" w:rsidRPr="007A1488" w:rsidRDefault="002441F3" w:rsidP="00353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Стаж работы</w:t>
            </w:r>
          </w:p>
        </w:tc>
        <w:tc>
          <w:tcPr>
            <w:tcW w:w="1985" w:type="dxa"/>
          </w:tcPr>
          <w:p w:rsidR="002441F3" w:rsidRPr="007A1488" w:rsidRDefault="002441F3" w:rsidP="00353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88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</w:tr>
      <w:tr w:rsidR="002441F3" w:rsidRPr="007A1488" w:rsidTr="003535B2">
        <w:tc>
          <w:tcPr>
            <w:tcW w:w="2330" w:type="dxa"/>
          </w:tcPr>
          <w:p w:rsidR="002441F3" w:rsidRPr="007A1488" w:rsidRDefault="002441F3" w:rsidP="00353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88">
              <w:rPr>
                <w:rFonts w:ascii="Times New Roman" w:hAnsi="Times New Roman" w:cs="Times New Roman"/>
                <w:sz w:val="28"/>
                <w:szCs w:val="28"/>
              </w:rPr>
              <w:t>от 1 до 5 лет</w:t>
            </w:r>
          </w:p>
        </w:tc>
        <w:tc>
          <w:tcPr>
            <w:tcW w:w="1985" w:type="dxa"/>
          </w:tcPr>
          <w:p w:rsidR="002441F3" w:rsidRPr="007A1488" w:rsidRDefault="002441F3" w:rsidP="00353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441F3" w:rsidRPr="007A1488" w:rsidTr="003535B2">
        <w:tc>
          <w:tcPr>
            <w:tcW w:w="2330" w:type="dxa"/>
          </w:tcPr>
          <w:p w:rsidR="002441F3" w:rsidRPr="007A1488" w:rsidRDefault="002441F3" w:rsidP="00353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88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1985" w:type="dxa"/>
          </w:tcPr>
          <w:p w:rsidR="002441F3" w:rsidRPr="007A1488" w:rsidRDefault="002441F3" w:rsidP="00353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8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441F3" w:rsidRPr="007A1488" w:rsidTr="003535B2">
        <w:tc>
          <w:tcPr>
            <w:tcW w:w="2330" w:type="dxa"/>
          </w:tcPr>
          <w:p w:rsidR="002441F3" w:rsidRPr="007A1488" w:rsidRDefault="002441F3" w:rsidP="00353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88"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1985" w:type="dxa"/>
          </w:tcPr>
          <w:p w:rsidR="002441F3" w:rsidRPr="007A1488" w:rsidRDefault="002441F3" w:rsidP="00353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441F3" w:rsidRPr="007A1488" w:rsidTr="003535B2">
        <w:tc>
          <w:tcPr>
            <w:tcW w:w="2330" w:type="dxa"/>
          </w:tcPr>
          <w:p w:rsidR="002441F3" w:rsidRPr="007A1488" w:rsidRDefault="002441F3" w:rsidP="00353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88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1985" w:type="dxa"/>
          </w:tcPr>
          <w:p w:rsidR="002441F3" w:rsidRPr="007A1488" w:rsidRDefault="002441F3" w:rsidP="00353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48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2441F3" w:rsidRPr="007A1488" w:rsidRDefault="002441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6F95" w:rsidRPr="007A1488" w:rsidRDefault="002441F3" w:rsidP="00687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Периоды работы в органах государственной власти Республики Дагестан, их территориальных органах и обслуживающих их хозяйствах, включаемые в стаж рабо</w:t>
      </w:r>
      <w:r w:rsidR="003535B2" w:rsidRPr="007A1488">
        <w:rPr>
          <w:rFonts w:ascii="Times New Roman" w:hAnsi="Times New Roman" w:cs="Times New Roman"/>
          <w:sz w:val="28"/>
          <w:szCs w:val="28"/>
        </w:rPr>
        <w:t>ты для установления ежемесячной</w:t>
      </w:r>
      <w:r w:rsidRPr="007A1488">
        <w:rPr>
          <w:rFonts w:ascii="Times New Roman" w:hAnsi="Times New Roman" w:cs="Times New Roman"/>
          <w:sz w:val="28"/>
          <w:szCs w:val="28"/>
        </w:rPr>
        <w:t xml:space="preserve"> надбавки за выслугу лет, устанавливаются на основании трудовой книжки.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4.4. Водителям автомобилей всех типов, имеющим 1-й или 2-й класс, устанавливается надбавка к окладу (ставке заработной платы) за качество выполняемой работы в размере 25</w:t>
      </w:r>
      <w:r w:rsidR="003535B2" w:rsidRPr="007A1488">
        <w:rPr>
          <w:rFonts w:ascii="Times New Roman" w:hAnsi="Times New Roman" w:cs="Times New Roman"/>
          <w:sz w:val="28"/>
          <w:szCs w:val="28"/>
        </w:rPr>
        <w:t xml:space="preserve"> </w:t>
      </w:r>
      <w:r w:rsidRPr="007A1488">
        <w:rPr>
          <w:rFonts w:ascii="Times New Roman" w:hAnsi="Times New Roman" w:cs="Times New Roman"/>
          <w:sz w:val="28"/>
          <w:szCs w:val="28"/>
        </w:rPr>
        <w:t>% или 10</w:t>
      </w:r>
      <w:r w:rsidR="003535B2" w:rsidRPr="007A1488">
        <w:rPr>
          <w:rFonts w:ascii="Times New Roman" w:hAnsi="Times New Roman" w:cs="Times New Roman"/>
          <w:sz w:val="28"/>
          <w:szCs w:val="28"/>
        </w:rPr>
        <w:t xml:space="preserve"> </w:t>
      </w:r>
      <w:r w:rsidRPr="007A1488">
        <w:rPr>
          <w:rFonts w:ascii="Times New Roman" w:hAnsi="Times New Roman" w:cs="Times New Roman"/>
          <w:sz w:val="28"/>
          <w:szCs w:val="28"/>
        </w:rPr>
        <w:t>% соответственно с учетом следующих квалификационных требований: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а) на должность водителя III класса назначается лицо, имеющее право управления одиночным легковым и грузовым автомобилем всех типов и марок, отнесенным к одной или обеим категориям транспортных средств "В" или "С";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б) квалификация водителя II класса может быть присвоена при непрерывном стаже работы в качестве водителя автомобиля III класса не менее 2 лет, имеющему водительское удостоверение с отметкой, дающей право на управление автомобилями всех типов и марок, отнесенными к категориям транспортных средств "В", "С", "Е";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1488">
        <w:rPr>
          <w:rFonts w:ascii="Times New Roman" w:hAnsi="Times New Roman" w:cs="Times New Roman"/>
          <w:sz w:val="28"/>
          <w:szCs w:val="28"/>
        </w:rPr>
        <w:t>в) квалификация водителя I класса может быть присвоена при непрерывном стаже работы в качестве водителя автомобиля II класса не менее 1 года, прошедшему подготовку и получившему соответствующее свидетельство, а также имеющему водительское удостоверение с отметкой, дающей право на управление автомобилями всех типов и марок, отнесенными к категориям транспортных средств "В", "С", "D" и "Е".</w:t>
      </w:r>
      <w:proofErr w:type="gramEnd"/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4.5. При премировании работников по итогам работы за год для оценки их работы учитываются следующие показатели: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обеспечение качества выполняемых работ;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отсутствие обоснованных претензий по выполненным работам и фактов привлечения работника к дисциплинарной ответственности за неисполнение или ненадлежащее исполнение возложенных на него трудовых обязанностей;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обеспечение соблюдения правил техники безопасности и противопожарной безопасности, санитарно-эпидемиологических требований;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 xml:space="preserve">добросовестное исполнение работниками своих трудовых обязанностей в </w:t>
      </w:r>
      <w:r w:rsidRPr="007A1488">
        <w:rPr>
          <w:rFonts w:ascii="Times New Roman" w:hAnsi="Times New Roman" w:cs="Times New Roman"/>
          <w:sz w:val="28"/>
          <w:szCs w:val="28"/>
        </w:rPr>
        <w:lastRenderedPageBreak/>
        <w:t>соответствующем периоде.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 xml:space="preserve">4.6. Премирование осуществляется в соответствии с настоящим Положением и оформляется приказом </w:t>
      </w:r>
      <w:r w:rsidR="00DC0B42" w:rsidRPr="007A1488">
        <w:rPr>
          <w:rFonts w:ascii="Times New Roman" w:hAnsi="Times New Roman" w:cs="Times New Roman"/>
          <w:sz w:val="28"/>
          <w:szCs w:val="28"/>
        </w:rPr>
        <w:t>Комитета</w:t>
      </w:r>
      <w:r w:rsidRPr="007A1488">
        <w:rPr>
          <w:rFonts w:ascii="Times New Roman" w:hAnsi="Times New Roman" w:cs="Times New Roman"/>
          <w:sz w:val="28"/>
          <w:szCs w:val="28"/>
        </w:rPr>
        <w:t>.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4.7. Премия начисляется за фактически отработанное время.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Время болезни, нахождения на учебе, в отпуске без сохранения заработной платы и в связи с рождением ребенка, в фактически отработанное время при расчете премии не включается. При этом время нахождения в ежегодном отпуске, в командировке принимается в расчет для начисления премии.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1488">
        <w:rPr>
          <w:rFonts w:ascii="Times New Roman" w:hAnsi="Times New Roman" w:cs="Times New Roman"/>
          <w:sz w:val="28"/>
          <w:szCs w:val="28"/>
        </w:rPr>
        <w:t>Уволившимся</w:t>
      </w:r>
      <w:proofErr w:type="gramEnd"/>
      <w:r w:rsidRPr="007A1488">
        <w:rPr>
          <w:rFonts w:ascii="Times New Roman" w:hAnsi="Times New Roman" w:cs="Times New Roman"/>
          <w:sz w:val="28"/>
          <w:szCs w:val="28"/>
        </w:rPr>
        <w:t xml:space="preserve"> с работы по собственному желанию до окончания расчетного периода или освобожденным от занимаемой должности в порядке дисциплинарной ответственности премия не выплачивается.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4.8. Выплаты стимулирующего характера производятся в пределах бюджетных ассигнований на оплату труда. Размер выплаты стимулирующего характера может определяться как в процентах к окладу работника, так и в абсолютном размере. Максимальный размер выплат стимулирующего характера не ограничен.</w:t>
      </w:r>
    </w:p>
    <w:p w:rsidR="006879E5" w:rsidRPr="007A1488" w:rsidRDefault="006879E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879E5" w:rsidRPr="007A1488" w:rsidRDefault="006879E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441F3" w:rsidRPr="007A1488" w:rsidRDefault="0070039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 xml:space="preserve"> </w:t>
      </w:r>
      <w:r w:rsidR="002441F3" w:rsidRPr="007A1488">
        <w:rPr>
          <w:rFonts w:ascii="Times New Roman" w:hAnsi="Times New Roman" w:cs="Times New Roman"/>
          <w:sz w:val="28"/>
          <w:szCs w:val="28"/>
        </w:rPr>
        <w:t>5. Иные вопросы оплаты труда</w:t>
      </w:r>
    </w:p>
    <w:p w:rsidR="002441F3" w:rsidRPr="007A1488" w:rsidRDefault="002441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41F3" w:rsidRPr="007A1488" w:rsidRDefault="002441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5.1. Из фонда оплаты труда работникам могут быть оказаны материальная помощь и единовременное денежное поощрение при наличии экономии фонда оплаты труда.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5.2. Материальная помощь работникам оказывается в случаях: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а) при уходе в очередной отпуск - в размере двух окладов;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б) тяжелого материального положения в связи с утратой или повреждением имущества в результате стихийного бедствия (на основании справок из соответствующих органов) - в размере до двух окладов в зависимости от тяжести утраты или повреждения имущества;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в) рождения ребенка (на основании свидетельства о рождении) - в размере до двух окладов;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г) смерти близких родственников (родителей, детей, супруга (супруги)) - в размере до трех окладов;</w:t>
      </w:r>
    </w:p>
    <w:p w:rsidR="002441F3" w:rsidRPr="007A1488" w:rsidRDefault="003535B2" w:rsidP="00DC0B4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441F3" w:rsidRPr="007A1488">
        <w:rPr>
          <w:rFonts w:ascii="Times New Roman" w:hAnsi="Times New Roman" w:cs="Times New Roman"/>
          <w:sz w:val="28"/>
          <w:szCs w:val="28"/>
        </w:rPr>
        <w:t>д) торжественного события (вступле</w:t>
      </w:r>
      <w:r w:rsidRPr="007A1488">
        <w:rPr>
          <w:rFonts w:ascii="Times New Roman" w:hAnsi="Times New Roman" w:cs="Times New Roman"/>
          <w:sz w:val="28"/>
          <w:szCs w:val="28"/>
        </w:rPr>
        <w:t>ния в брак, бракосочетание сына</w:t>
      </w:r>
      <w:r w:rsidR="002441F3" w:rsidRPr="007A1488">
        <w:rPr>
          <w:rFonts w:ascii="Times New Roman" w:hAnsi="Times New Roman" w:cs="Times New Roman"/>
          <w:sz w:val="28"/>
          <w:szCs w:val="28"/>
        </w:rPr>
        <w:t xml:space="preserve"> или дочери) - в размере до двух окладов;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е) длительного (более месяца) лечения в стационарных медицинских учреждениях с учетом сложности заболевания - в размере до трех окладов;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 xml:space="preserve">ж) других исключительных случаях тяжелого материального положения, требующих оказания материальной помощи </w:t>
      </w:r>
      <w:r w:rsidR="003535B2" w:rsidRPr="007A1488">
        <w:rPr>
          <w:rFonts w:ascii="Times New Roman" w:hAnsi="Times New Roman" w:cs="Times New Roman"/>
          <w:sz w:val="28"/>
          <w:szCs w:val="28"/>
        </w:rPr>
        <w:t xml:space="preserve">- </w:t>
      </w:r>
      <w:r w:rsidRPr="007A1488">
        <w:rPr>
          <w:rFonts w:ascii="Times New Roman" w:hAnsi="Times New Roman" w:cs="Times New Roman"/>
          <w:sz w:val="28"/>
          <w:szCs w:val="28"/>
        </w:rPr>
        <w:t>в размере до трех окладов.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lastRenderedPageBreak/>
        <w:t xml:space="preserve">Решение о выплате материальной помощи работникам </w:t>
      </w:r>
      <w:r w:rsidR="00DC0B42" w:rsidRPr="007A1488">
        <w:rPr>
          <w:rFonts w:ascii="Times New Roman" w:hAnsi="Times New Roman" w:cs="Times New Roman"/>
          <w:sz w:val="28"/>
          <w:szCs w:val="28"/>
        </w:rPr>
        <w:t>Комитета</w:t>
      </w:r>
      <w:r w:rsidRPr="007A1488"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r w:rsidR="00DC0B42" w:rsidRPr="007A1488">
        <w:rPr>
          <w:rFonts w:ascii="Times New Roman" w:hAnsi="Times New Roman" w:cs="Times New Roman"/>
          <w:sz w:val="28"/>
          <w:szCs w:val="28"/>
        </w:rPr>
        <w:t>на основании приказа председателя</w:t>
      </w:r>
      <w:r w:rsidRPr="007A1488">
        <w:rPr>
          <w:rFonts w:ascii="Times New Roman" w:hAnsi="Times New Roman" w:cs="Times New Roman"/>
          <w:sz w:val="28"/>
          <w:szCs w:val="28"/>
        </w:rPr>
        <w:t>.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5.3. В случае смерти (гибели) работника члену его семьи или его родителям может выплачиваться материальная помощь в размере до трех окладов.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7A1488">
        <w:rPr>
          <w:rFonts w:ascii="Times New Roman" w:hAnsi="Times New Roman" w:cs="Times New Roman"/>
          <w:sz w:val="28"/>
          <w:szCs w:val="28"/>
        </w:rPr>
        <w:t>С учетом успешного и добросовестного исполнения работником своих обязанностей работнику могут быть выплачены:</w:t>
      </w:r>
      <w:proofErr w:type="gramEnd"/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а) единовременное денежное поощрение по случаю профессионального праздника, знаменательной даты, связан</w:t>
      </w:r>
      <w:r w:rsidR="00DC0B42" w:rsidRPr="007A1488">
        <w:rPr>
          <w:rFonts w:ascii="Times New Roman" w:hAnsi="Times New Roman" w:cs="Times New Roman"/>
          <w:sz w:val="28"/>
          <w:szCs w:val="28"/>
        </w:rPr>
        <w:t>ной с деятельностью Комитета</w:t>
      </w:r>
      <w:r w:rsidRPr="007A1488">
        <w:rPr>
          <w:rFonts w:ascii="Times New Roman" w:hAnsi="Times New Roman" w:cs="Times New Roman"/>
          <w:sz w:val="28"/>
          <w:szCs w:val="28"/>
        </w:rPr>
        <w:t>, - в размере до двух окладов;</w:t>
      </w:r>
    </w:p>
    <w:p w:rsidR="002441F3" w:rsidRPr="007A1488" w:rsidRDefault="002441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488">
        <w:rPr>
          <w:rFonts w:ascii="Times New Roman" w:hAnsi="Times New Roman" w:cs="Times New Roman"/>
          <w:sz w:val="28"/>
          <w:szCs w:val="28"/>
        </w:rPr>
        <w:t>б) единовременные выплаты в связи с юбилейными датами (50, 60 лет со дня рождения) из расчета до двух окладов.</w:t>
      </w:r>
    </w:p>
    <w:p w:rsidR="002441F3" w:rsidRPr="007A1488" w:rsidRDefault="002441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41F3" w:rsidRDefault="002441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91E" w:rsidRDefault="00D61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91E" w:rsidRDefault="00D61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91E" w:rsidRDefault="00D61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91E" w:rsidRDefault="00D61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91E" w:rsidRDefault="00D61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91E" w:rsidRDefault="00D61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91E" w:rsidRDefault="00D61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91E" w:rsidRDefault="00D61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91E" w:rsidRDefault="00D61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91E" w:rsidRDefault="00D61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91E" w:rsidRDefault="00D61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91E" w:rsidRDefault="00D61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91E" w:rsidRDefault="00D61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91E" w:rsidRDefault="00D61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91E" w:rsidRDefault="00D61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91E" w:rsidRDefault="00D61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91E" w:rsidRDefault="00D61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91E" w:rsidRDefault="00D61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91E" w:rsidRDefault="00D61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91E" w:rsidRDefault="00D61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91E" w:rsidRDefault="00D61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91E" w:rsidRDefault="00D61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91E" w:rsidRDefault="00D61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91E" w:rsidRDefault="00D61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91E" w:rsidRDefault="00D61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91E" w:rsidRDefault="00D61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91E" w:rsidRDefault="00D61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91E" w:rsidRDefault="00D61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91E" w:rsidRDefault="00D61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91E" w:rsidRPr="007A1488" w:rsidRDefault="00D61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D6191E" w:rsidRPr="007A1488" w:rsidSect="007A1488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1F3"/>
    <w:rsid w:val="001522FD"/>
    <w:rsid w:val="0016653D"/>
    <w:rsid w:val="001C07CF"/>
    <w:rsid w:val="002441F3"/>
    <w:rsid w:val="00245F6E"/>
    <w:rsid w:val="002D3FAB"/>
    <w:rsid w:val="00300FFE"/>
    <w:rsid w:val="00326F95"/>
    <w:rsid w:val="003535B2"/>
    <w:rsid w:val="00364807"/>
    <w:rsid w:val="00391F53"/>
    <w:rsid w:val="004E112B"/>
    <w:rsid w:val="006879E5"/>
    <w:rsid w:val="006E19D1"/>
    <w:rsid w:val="00700399"/>
    <w:rsid w:val="0073176C"/>
    <w:rsid w:val="007817D1"/>
    <w:rsid w:val="007A1488"/>
    <w:rsid w:val="0094293A"/>
    <w:rsid w:val="00946856"/>
    <w:rsid w:val="009A46C0"/>
    <w:rsid w:val="009B2130"/>
    <w:rsid w:val="00A32DA5"/>
    <w:rsid w:val="00A640D4"/>
    <w:rsid w:val="00AB0C78"/>
    <w:rsid w:val="00B15EF0"/>
    <w:rsid w:val="00BA6DFE"/>
    <w:rsid w:val="00D6191E"/>
    <w:rsid w:val="00DC0B42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1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441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441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FF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619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1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441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441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FF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619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8E52119D829470FBE35573CEC88027812F03AFD9FD5A51AF4DDC9F86BCDAB554EA18CFB1BA5877608DEC46CF2DDC5AB1tCH" TargetMode="External"/><Relationship Id="rId13" Type="http://schemas.openxmlformats.org/officeDocument/2006/relationships/hyperlink" Target="consultantplus://offline/ref=298E52119D829470FBE35573CEC88027812F03AFD2FB5950A410D697DFB0D8B25BB51DDAA0E254767E92ED58D32FDEB5tB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98E52119D829470FBE35573CEC88027812F03AFD3F25C56A410D697DFB0D8B25BB51DDAA0E254767E92ED58D32FDEB5tBH" TargetMode="External"/><Relationship Id="rId12" Type="http://schemas.openxmlformats.org/officeDocument/2006/relationships/hyperlink" Target="consultantplus://offline/ref=298E52119D829470FBE35573CEC88027812F03AFD9FD5A51AF4DDC9F86BCDAB554EA18DDB1E254766092EA44DA7B8D1C4A39B491673405D66FD424B1t4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298E52119D829470FBE35573CEC88027812F03AFD9FD505BAE4DDC9F86BCDAB554EA18DDB1E254766093E542DA7B8D1C4A39B491673405D66FD424B1t4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98E52119D829470FBE35573CEC88027812F03AFD9FD5A51AF4DDC9F86BCDAB554EA18CFB1BA5877608DEC46CF2DDC5AB1t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8E52119D829470FBE35573CEC88027812F03AFDEFA5A56AF4DDC9F86BCDAB554EA18DDB1E254766093EF4EDA7B8D1C4A39B491673405D66FD424B1t4H" TargetMode="External"/><Relationship Id="rId14" Type="http://schemas.openxmlformats.org/officeDocument/2006/relationships/hyperlink" Target="consultantplus://offline/ref=298E52119D829470FBE35573CEC88027812F03AFD9FD5A51AF4DDC9F86BCDAB554EA18DDB1E254766092EA42DA7B8D1C4A39B491673405D66FD424B1t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F321C-C3AF-4CFF-9B2F-9BEB17F4E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2180</Words>
  <Characters>12429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Комитет_27</dc:creator>
  <cp:lastModifiedBy>Комитет_27</cp:lastModifiedBy>
  <cp:revision>21</cp:revision>
  <cp:lastPrinted>2023-10-17T11:26:00Z</cp:lastPrinted>
  <dcterms:created xsi:type="dcterms:W3CDTF">2023-10-10T07:44:00Z</dcterms:created>
  <dcterms:modified xsi:type="dcterms:W3CDTF">2023-10-25T12:41:00Z</dcterms:modified>
</cp:coreProperties>
</file>