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ABA" w:rsidRDefault="00CD0B02" w:rsidP="00A81ABA">
      <w:pPr>
        <w:spacing w:line="276" w:lineRule="auto"/>
        <w:ind w:left="-567" w:firstLine="709"/>
        <w:jc w:val="both"/>
        <w:rPr>
          <w:rFonts w:ascii="Times New Roman" w:hAnsi="Times New Roman" w:cs="Times New Roman"/>
          <w:sz w:val="28"/>
          <w:szCs w:val="28"/>
        </w:rPr>
      </w:pPr>
      <w:proofErr w:type="gramStart"/>
      <w:r w:rsidRPr="00CD0B02">
        <w:rPr>
          <w:rFonts w:ascii="Times New Roman" w:hAnsi="Times New Roman" w:cs="Times New Roman"/>
          <w:sz w:val="28"/>
          <w:szCs w:val="28"/>
        </w:rPr>
        <w:t>Комитет</w:t>
      </w:r>
      <w:r w:rsidRPr="00CD0B02">
        <w:rPr>
          <w:rFonts w:ascii="Kunstler Script" w:hAnsi="Kunstler Script"/>
          <w:sz w:val="28"/>
          <w:szCs w:val="28"/>
        </w:rPr>
        <w:t xml:space="preserve"> </w:t>
      </w:r>
      <w:r w:rsidRPr="00CD0B02">
        <w:rPr>
          <w:rFonts w:ascii="Times New Roman" w:hAnsi="Times New Roman" w:cs="Times New Roman"/>
          <w:sz w:val="28"/>
          <w:szCs w:val="28"/>
        </w:rPr>
        <w:t>по</w:t>
      </w:r>
      <w:r w:rsidRPr="00CD0B02">
        <w:rPr>
          <w:rFonts w:ascii="Kunstler Script" w:hAnsi="Kunstler Script"/>
          <w:sz w:val="28"/>
          <w:szCs w:val="28"/>
        </w:rPr>
        <w:t xml:space="preserve"> </w:t>
      </w:r>
      <w:r w:rsidRPr="00CD0B02">
        <w:rPr>
          <w:rFonts w:ascii="Times New Roman" w:hAnsi="Times New Roman" w:cs="Times New Roman"/>
          <w:sz w:val="28"/>
          <w:szCs w:val="28"/>
        </w:rPr>
        <w:t>государственным</w:t>
      </w:r>
      <w:r w:rsidRPr="00CD0B02">
        <w:rPr>
          <w:rFonts w:ascii="Kunstler Script" w:hAnsi="Kunstler Script"/>
          <w:sz w:val="28"/>
          <w:szCs w:val="28"/>
        </w:rPr>
        <w:t xml:space="preserve"> </w:t>
      </w:r>
      <w:r w:rsidRPr="00CD0B02">
        <w:rPr>
          <w:rFonts w:ascii="Times New Roman" w:hAnsi="Times New Roman" w:cs="Times New Roman"/>
          <w:sz w:val="28"/>
          <w:szCs w:val="28"/>
        </w:rPr>
        <w:t>закупкам</w:t>
      </w:r>
      <w:r w:rsidRPr="00CD0B02">
        <w:rPr>
          <w:rFonts w:ascii="Kunstler Script" w:hAnsi="Kunstler Script"/>
          <w:sz w:val="28"/>
          <w:szCs w:val="28"/>
        </w:rPr>
        <w:t xml:space="preserve"> </w:t>
      </w:r>
      <w:r w:rsidRPr="00CD0B02">
        <w:rPr>
          <w:rFonts w:ascii="Times New Roman" w:hAnsi="Times New Roman" w:cs="Times New Roman"/>
          <w:sz w:val="28"/>
          <w:szCs w:val="28"/>
        </w:rPr>
        <w:t>Республики</w:t>
      </w:r>
      <w:r w:rsidRPr="00CD0B02">
        <w:rPr>
          <w:rFonts w:ascii="Kunstler Script" w:hAnsi="Kunstler Script"/>
          <w:sz w:val="28"/>
          <w:szCs w:val="28"/>
        </w:rPr>
        <w:t xml:space="preserve"> </w:t>
      </w:r>
      <w:r w:rsidRPr="00CD0B02">
        <w:rPr>
          <w:rFonts w:ascii="Times New Roman" w:hAnsi="Times New Roman" w:cs="Times New Roman"/>
          <w:sz w:val="28"/>
          <w:szCs w:val="28"/>
        </w:rPr>
        <w:t>Дагестан</w:t>
      </w:r>
      <w:r>
        <w:rPr>
          <w:rFonts w:ascii="Times New Roman" w:hAnsi="Times New Roman" w:cs="Times New Roman"/>
          <w:sz w:val="28"/>
          <w:szCs w:val="28"/>
        </w:rPr>
        <w:t xml:space="preserve"> сообщает, что во исполнение Постановления Правительства Республики Дагестан от 24 июля 2017 года № 159 «Об утверждении порядка проведения обязательного общественного обсуждения закупок товаров, работ, услуг для обеспечения государственных нужд Республики Дагестан» проводится общественное обсуждение закупки </w:t>
      </w:r>
      <w:r w:rsidR="00941B04">
        <w:rPr>
          <w:rFonts w:ascii="Times New Roman" w:hAnsi="Times New Roman" w:cs="Times New Roman"/>
          <w:sz w:val="28"/>
          <w:szCs w:val="28"/>
        </w:rPr>
        <w:t>ГАУ РД «Республиканский центр по сейсмической безопасности»</w:t>
      </w:r>
      <w:r>
        <w:rPr>
          <w:rFonts w:ascii="Times New Roman" w:hAnsi="Times New Roman" w:cs="Times New Roman"/>
          <w:sz w:val="28"/>
          <w:szCs w:val="28"/>
        </w:rPr>
        <w:t xml:space="preserve"> на </w:t>
      </w:r>
      <w:r w:rsidR="00941B04">
        <w:rPr>
          <w:rFonts w:ascii="Times New Roman" w:hAnsi="Times New Roman" w:cs="Times New Roman"/>
          <w:sz w:val="28"/>
          <w:szCs w:val="28"/>
        </w:rPr>
        <w:t>выполнение работ по строительству школы на 5</w:t>
      </w:r>
      <w:r w:rsidR="00A61B37">
        <w:rPr>
          <w:rFonts w:ascii="Times New Roman" w:hAnsi="Times New Roman" w:cs="Times New Roman"/>
          <w:sz w:val="28"/>
          <w:szCs w:val="28"/>
        </w:rPr>
        <w:t>00 мест в</w:t>
      </w:r>
      <w:r w:rsidR="00941B04">
        <w:rPr>
          <w:rFonts w:ascii="Times New Roman" w:hAnsi="Times New Roman" w:cs="Times New Roman"/>
          <w:sz w:val="28"/>
          <w:szCs w:val="28"/>
        </w:rPr>
        <w:t xml:space="preserve"> МКР № 7</w:t>
      </w:r>
      <w:proofErr w:type="gramEnd"/>
      <w:r w:rsidR="00941B04">
        <w:rPr>
          <w:rFonts w:ascii="Times New Roman" w:hAnsi="Times New Roman" w:cs="Times New Roman"/>
          <w:sz w:val="28"/>
          <w:szCs w:val="28"/>
        </w:rPr>
        <w:t xml:space="preserve"> в г. Каспийске Республики Дагестан</w:t>
      </w:r>
      <w:r w:rsidR="00A81ABA">
        <w:rPr>
          <w:rFonts w:ascii="Times New Roman" w:hAnsi="Times New Roman" w:cs="Times New Roman"/>
          <w:sz w:val="28"/>
          <w:szCs w:val="28"/>
        </w:rPr>
        <w:t xml:space="preserve">. Начальная (максимальная) цена контракта – </w:t>
      </w:r>
      <w:r w:rsidR="00941B04">
        <w:rPr>
          <w:rFonts w:ascii="Times New Roman" w:hAnsi="Times New Roman" w:cs="Times New Roman"/>
          <w:sz w:val="28"/>
          <w:szCs w:val="28"/>
        </w:rPr>
        <w:t>467 </w:t>
      </w:r>
      <w:r w:rsidR="00562AF3">
        <w:rPr>
          <w:rFonts w:ascii="Times New Roman" w:hAnsi="Times New Roman" w:cs="Times New Roman"/>
          <w:sz w:val="28"/>
          <w:szCs w:val="28"/>
          <w:lang w:val="en-US"/>
        </w:rPr>
        <w:t>048</w:t>
      </w:r>
      <w:r w:rsidR="00941B04">
        <w:rPr>
          <w:rFonts w:ascii="Times New Roman" w:hAnsi="Times New Roman" w:cs="Times New Roman"/>
          <w:sz w:val="28"/>
          <w:szCs w:val="28"/>
        </w:rPr>
        <w:t xml:space="preserve"> </w:t>
      </w:r>
      <w:r w:rsidR="00562AF3">
        <w:rPr>
          <w:rFonts w:ascii="Times New Roman" w:hAnsi="Times New Roman" w:cs="Times New Roman"/>
          <w:sz w:val="28"/>
          <w:szCs w:val="28"/>
          <w:lang w:val="en-US"/>
        </w:rPr>
        <w:t>48</w:t>
      </w:r>
      <w:bookmarkStart w:id="0" w:name="_GoBack"/>
      <w:bookmarkEnd w:id="0"/>
      <w:r w:rsidR="00941B04">
        <w:rPr>
          <w:rFonts w:ascii="Times New Roman" w:hAnsi="Times New Roman" w:cs="Times New Roman"/>
          <w:sz w:val="28"/>
          <w:szCs w:val="28"/>
        </w:rPr>
        <w:t>0</w:t>
      </w:r>
      <w:r w:rsidR="00A81ABA">
        <w:rPr>
          <w:rFonts w:ascii="Times New Roman" w:hAnsi="Times New Roman" w:cs="Times New Roman"/>
          <w:sz w:val="28"/>
          <w:szCs w:val="28"/>
        </w:rPr>
        <w:t xml:space="preserve"> рубл</w:t>
      </w:r>
      <w:r w:rsidR="00941B04">
        <w:rPr>
          <w:rFonts w:ascii="Times New Roman" w:hAnsi="Times New Roman" w:cs="Times New Roman"/>
          <w:sz w:val="28"/>
          <w:szCs w:val="28"/>
        </w:rPr>
        <w:t>ей</w:t>
      </w:r>
      <w:r w:rsidR="00A81ABA">
        <w:rPr>
          <w:rFonts w:ascii="Times New Roman" w:hAnsi="Times New Roman" w:cs="Times New Roman"/>
          <w:sz w:val="28"/>
          <w:szCs w:val="28"/>
        </w:rPr>
        <w:t>.</w:t>
      </w:r>
    </w:p>
    <w:p w:rsidR="00A81ABA" w:rsidRDefault="00A81ABA" w:rsidP="00A81ABA">
      <w:pPr>
        <w:spacing w:line="276" w:lineRule="auto"/>
        <w:ind w:left="-567" w:firstLine="709"/>
        <w:jc w:val="both"/>
        <w:rPr>
          <w:rFonts w:ascii="Times New Roman" w:hAnsi="Times New Roman" w:cs="Times New Roman"/>
          <w:sz w:val="28"/>
          <w:szCs w:val="28"/>
        </w:rPr>
      </w:pPr>
      <w:r>
        <w:rPr>
          <w:rFonts w:ascii="Times New Roman" w:hAnsi="Times New Roman" w:cs="Times New Roman"/>
          <w:sz w:val="28"/>
          <w:szCs w:val="28"/>
        </w:rPr>
        <w:t>Срок обсуждения на сайте в рамках первого этапа обязательного общественного обсуждения составляет 10 дней, то</w:t>
      </w:r>
      <w:r w:rsidR="00247D02">
        <w:rPr>
          <w:rFonts w:ascii="Times New Roman" w:hAnsi="Times New Roman" w:cs="Times New Roman"/>
          <w:sz w:val="28"/>
          <w:szCs w:val="28"/>
        </w:rPr>
        <w:t xml:space="preserve"> есть с </w:t>
      </w:r>
      <w:r w:rsidR="00941B04">
        <w:rPr>
          <w:rFonts w:ascii="Times New Roman" w:hAnsi="Times New Roman" w:cs="Times New Roman"/>
          <w:sz w:val="28"/>
          <w:szCs w:val="28"/>
        </w:rPr>
        <w:t>16</w:t>
      </w:r>
      <w:r>
        <w:rPr>
          <w:rFonts w:ascii="Times New Roman" w:hAnsi="Times New Roman" w:cs="Times New Roman"/>
          <w:sz w:val="28"/>
          <w:szCs w:val="28"/>
        </w:rPr>
        <w:t xml:space="preserve"> </w:t>
      </w:r>
      <w:r w:rsidR="00941B04">
        <w:rPr>
          <w:rFonts w:ascii="Times New Roman" w:hAnsi="Times New Roman" w:cs="Times New Roman"/>
          <w:sz w:val="28"/>
          <w:szCs w:val="28"/>
        </w:rPr>
        <w:t>февраля</w:t>
      </w:r>
      <w:r>
        <w:rPr>
          <w:rFonts w:ascii="Times New Roman" w:hAnsi="Times New Roman" w:cs="Times New Roman"/>
          <w:sz w:val="28"/>
          <w:szCs w:val="28"/>
        </w:rPr>
        <w:t xml:space="preserve"> 201</w:t>
      </w:r>
      <w:r w:rsidR="00941B04">
        <w:rPr>
          <w:rFonts w:ascii="Times New Roman" w:hAnsi="Times New Roman" w:cs="Times New Roman"/>
          <w:sz w:val="28"/>
          <w:szCs w:val="28"/>
        </w:rPr>
        <w:t>8</w:t>
      </w:r>
      <w:r>
        <w:rPr>
          <w:rFonts w:ascii="Times New Roman" w:hAnsi="Times New Roman" w:cs="Times New Roman"/>
          <w:sz w:val="28"/>
          <w:szCs w:val="28"/>
        </w:rPr>
        <w:t xml:space="preserve"> года по </w:t>
      </w:r>
      <w:r w:rsidR="00247D02">
        <w:rPr>
          <w:rFonts w:ascii="Times New Roman" w:hAnsi="Times New Roman" w:cs="Times New Roman"/>
          <w:sz w:val="28"/>
          <w:szCs w:val="28"/>
        </w:rPr>
        <w:t xml:space="preserve">  </w:t>
      </w:r>
      <w:r w:rsidR="00941B04">
        <w:rPr>
          <w:rFonts w:ascii="Times New Roman" w:hAnsi="Times New Roman" w:cs="Times New Roman"/>
          <w:sz w:val="28"/>
          <w:szCs w:val="28"/>
        </w:rPr>
        <w:t>26 февраля 2018</w:t>
      </w:r>
      <w:r>
        <w:rPr>
          <w:rFonts w:ascii="Times New Roman" w:hAnsi="Times New Roman" w:cs="Times New Roman"/>
          <w:sz w:val="28"/>
          <w:szCs w:val="28"/>
        </w:rPr>
        <w:t xml:space="preserve"> года включительно.</w:t>
      </w:r>
    </w:p>
    <w:p w:rsidR="00AF5ADA" w:rsidRDefault="00AF5ADA" w:rsidP="00AF5ADA">
      <w:pPr>
        <w:ind w:left="-567" w:firstLine="709"/>
        <w:jc w:val="both"/>
        <w:rPr>
          <w:rFonts w:ascii="Times New Roman" w:hAnsi="Times New Roman" w:cs="Times New Roman"/>
          <w:sz w:val="28"/>
          <w:szCs w:val="28"/>
        </w:rPr>
      </w:pPr>
      <w:r w:rsidRPr="00AF5ADA">
        <w:rPr>
          <w:rFonts w:ascii="Times New Roman" w:hAnsi="Times New Roman" w:cs="Times New Roman"/>
          <w:sz w:val="28"/>
          <w:szCs w:val="28"/>
        </w:rPr>
        <w:t>Участники обязательного общественного обсуждения в течение указанного срока</w:t>
      </w:r>
      <w:r>
        <w:rPr>
          <w:rFonts w:ascii="Times New Roman" w:hAnsi="Times New Roman" w:cs="Times New Roman"/>
          <w:sz w:val="28"/>
          <w:szCs w:val="28"/>
        </w:rPr>
        <w:t xml:space="preserve"> имеют право</w:t>
      </w:r>
      <w:r w:rsidRPr="00AF5ADA">
        <w:rPr>
          <w:rFonts w:ascii="Times New Roman" w:hAnsi="Times New Roman" w:cs="Times New Roman"/>
          <w:sz w:val="28"/>
          <w:szCs w:val="28"/>
        </w:rPr>
        <w:t xml:space="preserve"> направ</w:t>
      </w:r>
      <w:r>
        <w:rPr>
          <w:rFonts w:ascii="Times New Roman" w:hAnsi="Times New Roman" w:cs="Times New Roman"/>
          <w:sz w:val="28"/>
          <w:szCs w:val="28"/>
        </w:rPr>
        <w:t>и</w:t>
      </w:r>
      <w:r w:rsidRPr="00AF5ADA">
        <w:rPr>
          <w:rFonts w:ascii="Times New Roman" w:hAnsi="Times New Roman" w:cs="Times New Roman"/>
          <w:sz w:val="28"/>
          <w:szCs w:val="28"/>
        </w:rPr>
        <w:t>т</w:t>
      </w:r>
      <w:r>
        <w:rPr>
          <w:rFonts w:ascii="Times New Roman" w:hAnsi="Times New Roman" w:cs="Times New Roman"/>
          <w:sz w:val="28"/>
          <w:szCs w:val="28"/>
        </w:rPr>
        <w:t>ь</w:t>
      </w:r>
      <w:r w:rsidRPr="00AF5ADA">
        <w:rPr>
          <w:rFonts w:ascii="Times New Roman" w:hAnsi="Times New Roman" w:cs="Times New Roman"/>
          <w:sz w:val="28"/>
          <w:szCs w:val="28"/>
        </w:rPr>
        <w:t xml:space="preserve"> свои замечания и предложения по информации о</w:t>
      </w:r>
      <w:r>
        <w:rPr>
          <w:rFonts w:ascii="Times New Roman" w:hAnsi="Times New Roman" w:cs="Times New Roman"/>
          <w:sz w:val="28"/>
          <w:szCs w:val="28"/>
        </w:rPr>
        <w:t xml:space="preserve"> данной закупке на адрес электронной почты </w:t>
      </w:r>
      <w:hyperlink r:id="rId5" w:history="1">
        <w:r w:rsidRPr="00624C65">
          <w:rPr>
            <w:rStyle w:val="a3"/>
            <w:rFonts w:ascii="Times New Roman" w:hAnsi="Times New Roman" w:cs="Times New Roman"/>
            <w:sz w:val="28"/>
            <w:szCs w:val="28"/>
            <w:shd w:val="clear" w:color="auto" w:fill="FFFFFF"/>
          </w:rPr>
          <w:t>goszakupkird@mail.ru</w:t>
        </w:r>
      </w:hyperlink>
      <w:r w:rsidR="00A81ABA">
        <w:rPr>
          <w:rFonts w:ascii="Times New Roman" w:hAnsi="Times New Roman" w:cs="Times New Roman"/>
          <w:color w:val="292929"/>
          <w:sz w:val="28"/>
          <w:szCs w:val="28"/>
          <w:shd w:val="clear" w:color="auto" w:fill="FFFFFF"/>
        </w:rPr>
        <w:t>.</w:t>
      </w:r>
      <w:r w:rsidR="00A81ABA" w:rsidRPr="00A81ABA">
        <w:rPr>
          <w:rFonts w:ascii="Times New Roman" w:hAnsi="Times New Roman" w:cs="Times New Roman"/>
          <w:sz w:val="28"/>
          <w:szCs w:val="28"/>
        </w:rPr>
        <w:t xml:space="preserve"> </w:t>
      </w:r>
    </w:p>
    <w:p w:rsidR="00AF5ADA" w:rsidRDefault="00AF5ADA" w:rsidP="00AF5ADA">
      <w:pPr>
        <w:autoSpaceDE w:val="0"/>
        <w:autoSpaceDN w:val="0"/>
        <w:adjustRightInd w:val="0"/>
        <w:ind w:left="-567" w:firstLine="720"/>
        <w:jc w:val="both"/>
        <w:rPr>
          <w:rFonts w:ascii="Times New Roman" w:hAnsi="Times New Roman" w:cs="Times New Roman"/>
          <w:sz w:val="28"/>
          <w:szCs w:val="28"/>
        </w:rPr>
      </w:pPr>
      <w:r w:rsidRPr="00AF5ADA">
        <w:rPr>
          <w:rFonts w:ascii="Times New Roman" w:hAnsi="Times New Roman" w:cs="Times New Roman"/>
          <w:sz w:val="28"/>
          <w:szCs w:val="28"/>
        </w:rPr>
        <w:t>В обязательном общественном обсуждении могут на равных условиях принимать участие любые юридические лица вне зависимости от организационно-правовой формы, места нахождения и места происхождения капитала, любые физические лица, в том числе зарегистрированные в качестве индивидуальных предпринимателей, государственные органы и органы местного самоуправления</w:t>
      </w:r>
      <w:r>
        <w:rPr>
          <w:rFonts w:ascii="Times New Roman" w:hAnsi="Times New Roman" w:cs="Times New Roman"/>
          <w:sz w:val="28"/>
          <w:szCs w:val="28"/>
        </w:rPr>
        <w:t>.</w:t>
      </w:r>
    </w:p>
    <w:p w:rsidR="00AF5ADA" w:rsidRPr="00AF5ADA" w:rsidRDefault="00AF5ADA" w:rsidP="00AF5ADA">
      <w:pPr>
        <w:autoSpaceDE w:val="0"/>
        <w:autoSpaceDN w:val="0"/>
        <w:adjustRightInd w:val="0"/>
        <w:ind w:left="-567" w:firstLine="720"/>
        <w:jc w:val="both"/>
        <w:rPr>
          <w:rFonts w:ascii="Times New Roman" w:hAnsi="Times New Roman" w:cs="Times New Roman"/>
          <w:sz w:val="28"/>
          <w:szCs w:val="28"/>
        </w:rPr>
      </w:pPr>
      <w:r w:rsidRPr="00AF5ADA">
        <w:rPr>
          <w:rFonts w:ascii="Times New Roman" w:hAnsi="Times New Roman" w:cs="Times New Roman"/>
          <w:sz w:val="28"/>
          <w:szCs w:val="28"/>
        </w:rPr>
        <w:t>Информация о дате, времени и месте проведения очных публичных слушаний</w:t>
      </w:r>
      <w:r>
        <w:rPr>
          <w:rFonts w:ascii="Times New Roman" w:hAnsi="Times New Roman" w:cs="Times New Roman"/>
          <w:sz w:val="28"/>
          <w:szCs w:val="28"/>
        </w:rPr>
        <w:t xml:space="preserve"> будет</w:t>
      </w:r>
      <w:r w:rsidRPr="00AF5ADA">
        <w:rPr>
          <w:rFonts w:ascii="Times New Roman" w:hAnsi="Times New Roman" w:cs="Times New Roman"/>
          <w:sz w:val="28"/>
          <w:szCs w:val="28"/>
        </w:rPr>
        <w:t xml:space="preserve"> направле</w:t>
      </w:r>
      <w:r>
        <w:rPr>
          <w:rFonts w:ascii="Times New Roman" w:hAnsi="Times New Roman" w:cs="Times New Roman"/>
          <w:sz w:val="28"/>
          <w:szCs w:val="28"/>
        </w:rPr>
        <w:t>на заказчиком</w:t>
      </w:r>
      <w:r w:rsidRPr="00AF5ADA">
        <w:rPr>
          <w:rFonts w:ascii="Times New Roman" w:hAnsi="Times New Roman" w:cs="Times New Roman"/>
          <w:sz w:val="28"/>
          <w:szCs w:val="28"/>
        </w:rPr>
        <w:t xml:space="preserve"> всем участникам обязательного общественного обсуждения, принявшим участие в обсуждении на сайте информации о закупке, на адреса электронной почты, указанные ими </w:t>
      </w:r>
      <w:r w:rsidR="00A61B37">
        <w:rPr>
          <w:rFonts w:ascii="Times New Roman" w:hAnsi="Times New Roman" w:cs="Times New Roman"/>
          <w:sz w:val="28"/>
          <w:szCs w:val="28"/>
        </w:rPr>
        <w:t>в замечаниях или предложениях</w:t>
      </w:r>
      <w:r w:rsidRPr="00AF5ADA">
        <w:rPr>
          <w:rFonts w:ascii="Times New Roman" w:hAnsi="Times New Roman" w:cs="Times New Roman"/>
          <w:sz w:val="28"/>
          <w:szCs w:val="28"/>
        </w:rPr>
        <w:t>.</w:t>
      </w:r>
    </w:p>
    <w:p w:rsidR="00AF5ADA" w:rsidRPr="00AF5ADA" w:rsidRDefault="00AF5ADA" w:rsidP="00AF5ADA">
      <w:pPr>
        <w:autoSpaceDE w:val="0"/>
        <w:autoSpaceDN w:val="0"/>
        <w:adjustRightInd w:val="0"/>
        <w:ind w:firstLine="720"/>
        <w:jc w:val="both"/>
        <w:rPr>
          <w:rFonts w:ascii="Arial" w:hAnsi="Arial" w:cs="Arial"/>
          <w:sz w:val="24"/>
          <w:szCs w:val="24"/>
        </w:rPr>
      </w:pPr>
    </w:p>
    <w:p w:rsidR="00AF5ADA" w:rsidRPr="00AF5ADA" w:rsidRDefault="00AF5ADA" w:rsidP="00AF5ADA">
      <w:pPr>
        <w:autoSpaceDE w:val="0"/>
        <w:autoSpaceDN w:val="0"/>
        <w:adjustRightInd w:val="0"/>
        <w:ind w:left="-567" w:firstLine="720"/>
        <w:jc w:val="both"/>
        <w:rPr>
          <w:rFonts w:ascii="Times New Roman" w:hAnsi="Times New Roman" w:cs="Times New Roman"/>
          <w:sz w:val="28"/>
          <w:szCs w:val="28"/>
        </w:rPr>
      </w:pPr>
    </w:p>
    <w:p w:rsidR="00AF5ADA" w:rsidRPr="00AF5ADA" w:rsidRDefault="00AF5ADA" w:rsidP="00AF5ADA">
      <w:pPr>
        <w:autoSpaceDE w:val="0"/>
        <w:autoSpaceDN w:val="0"/>
        <w:adjustRightInd w:val="0"/>
        <w:ind w:left="-567" w:firstLine="720"/>
        <w:jc w:val="both"/>
        <w:rPr>
          <w:rFonts w:ascii="Times New Roman" w:hAnsi="Times New Roman" w:cs="Times New Roman"/>
          <w:sz w:val="28"/>
          <w:szCs w:val="28"/>
        </w:rPr>
      </w:pPr>
      <w:r w:rsidRPr="00AF5ADA">
        <w:rPr>
          <w:rFonts w:ascii="Times New Roman" w:hAnsi="Times New Roman" w:cs="Times New Roman"/>
          <w:sz w:val="28"/>
          <w:szCs w:val="28"/>
        </w:rPr>
        <w:t xml:space="preserve"> </w:t>
      </w:r>
    </w:p>
    <w:p w:rsidR="00AF5ADA" w:rsidRDefault="00AF5ADA" w:rsidP="00AF5ADA">
      <w:pPr>
        <w:ind w:left="-567" w:firstLine="709"/>
        <w:jc w:val="both"/>
        <w:rPr>
          <w:rFonts w:ascii="Times New Roman" w:hAnsi="Times New Roman" w:cs="Times New Roman"/>
          <w:sz w:val="28"/>
          <w:szCs w:val="28"/>
        </w:rPr>
      </w:pPr>
    </w:p>
    <w:p w:rsidR="00247D02" w:rsidRDefault="00247D02" w:rsidP="00AF5ADA">
      <w:pPr>
        <w:ind w:left="-567" w:firstLine="709"/>
        <w:jc w:val="both"/>
        <w:rPr>
          <w:rFonts w:ascii="Times New Roman" w:hAnsi="Times New Roman" w:cs="Times New Roman"/>
          <w:sz w:val="28"/>
          <w:szCs w:val="28"/>
        </w:rPr>
      </w:pPr>
    </w:p>
    <w:p w:rsidR="00247D02" w:rsidRDefault="00247D02" w:rsidP="00AF5ADA">
      <w:pPr>
        <w:ind w:left="-567" w:firstLine="709"/>
        <w:jc w:val="both"/>
        <w:rPr>
          <w:rFonts w:ascii="Times New Roman" w:hAnsi="Times New Roman" w:cs="Times New Roman"/>
          <w:sz w:val="28"/>
          <w:szCs w:val="28"/>
        </w:rPr>
      </w:pPr>
    </w:p>
    <w:p w:rsidR="00247D02" w:rsidRDefault="00247D02" w:rsidP="00AF5ADA">
      <w:pPr>
        <w:ind w:left="-567" w:firstLine="709"/>
        <w:jc w:val="both"/>
        <w:rPr>
          <w:rFonts w:ascii="Times New Roman" w:hAnsi="Times New Roman" w:cs="Times New Roman"/>
          <w:sz w:val="28"/>
          <w:szCs w:val="28"/>
        </w:rPr>
      </w:pPr>
    </w:p>
    <w:p w:rsidR="00247D02" w:rsidRDefault="00247D02" w:rsidP="00AF5ADA">
      <w:pPr>
        <w:ind w:left="-567" w:firstLine="709"/>
        <w:jc w:val="both"/>
        <w:rPr>
          <w:rFonts w:ascii="Times New Roman" w:hAnsi="Times New Roman" w:cs="Times New Roman"/>
          <w:sz w:val="28"/>
          <w:szCs w:val="28"/>
        </w:rPr>
      </w:pPr>
    </w:p>
    <w:p w:rsidR="00247D02" w:rsidRDefault="00247D02" w:rsidP="00AF5ADA">
      <w:pPr>
        <w:ind w:left="-567" w:firstLine="709"/>
        <w:jc w:val="both"/>
        <w:rPr>
          <w:rFonts w:ascii="Times New Roman" w:hAnsi="Times New Roman" w:cs="Times New Roman"/>
          <w:sz w:val="28"/>
          <w:szCs w:val="28"/>
        </w:rPr>
      </w:pPr>
    </w:p>
    <w:p w:rsidR="00247D02" w:rsidRDefault="00247D02" w:rsidP="00AF5ADA">
      <w:pPr>
        <w:ind w:left="-567" w:firstLine="709"/>
        <w:jc w:val="both"/>
        <w:rPr>
          <w:rFonts w:ascii="Times New Roman" w:hAnsi="Times New Roman" w:cs="Times New Roman"/>
          <w:sz w:val="28"/>
          <w:szCs w:val="28"/>
        </w:rPr>
      </w:pPr>
    </w:p>
    <w:p w:rsidR="00247D02" w:rsidRDefault="00247D02" w:rsidP="00AF5ADA">
      <w:pPr>
        <w:ind w:left="-567" w:firstLine="709"/>
        <w:jc w:val="both"/>
        <w:rPr>
          <w:rFonts w:ascii="Times New Roman" w:hAnsi="Times New Roman" w:cs="Times New Roman"/>
          <w:sz w:val="28"/>
          <w:szCs w:val="28"/>
        </w:rPr>
      </w:pPr>
    </w:p>
    <w:p w:rsidR="00247D02" w:rsidRDefault="00247D02" w:rsidP="00AF5ADA">
      <w:pPr>
        <w:ind w:left="-567" w:firstLine="709"/>
        <w:jc w:val="both"/>
        <w:rPr>
          <w:rFonts w:ascii="Times New Roman" w:hAnsi="Times New Roman" w:cs="Times New Roman"/>
          <w:sz w:val="28"/>
          <w:szCs w:val="28"/>
        </w:rPr>
      </w:pPr>
    </w:p>
    <w:p w:rsidR="00247D02" w:rsidRDefault="00247D02" w:rsidP="00AF5ADA">
      <w:pPr>
        <w:ind w:left="-567" w:firstLine="709"/>
        <w:jc w:val="both"/>
        <w:rPr>
          <w:rFonts w:ascii="Times New Roman" w:hAnsi="Times New Roman" w:cs="Times New Roman"/>
          <w:sz w:val="28"/>
          <w:szCs w:val="28"/>
        </w:rPr>
      </w:pPr>
    </w:p>
    <w:p w:rsidR="00247D02" w:rsidRDefault="00247D02" w:rsidP="00AF5ADA">
      <w:pPr>
        <w:ind w:left="-567" w:firstLine="709"/>
        <w:jc w:val="both"/>
        <w:rPr>
          <w:rFonts w:ascii="Times New Roman" w:hAnsi="Times New Roman" w:cs="Times New Roman"/>
          <w:sz w:val="28"/>
          <w:szCs w:val="28"/>
        </w:rPr>
      </w:pPr>
    </w:p>
    <w:p w:rsidR="00247D02" w:rsidRDefault="00247D02" w:rsidP="00AF5ADA">
      <w:pPr>
        <w:ind w:left="-567" w:firstLine="709"/>
        <w:jc w:val="both"/>
        <w:rPr>
          <w:rFonts w:ascii="Times New Roman" w:hAnsi="Times New Roman" w:cs="Times New Roman"/>
          <w:sz w:val="28"/>
          <w:szCs w:val="28"/>
        </w:rPr>
      </w:pPr>
    </w:p>
    <w:p w:rsidR="00247D02" w:rsidRDefault="00247D02" w:rsidP="00AF5ADA">
      <w:pPr>
        <w:ind w:left="-567" w:firstLine="709"/>
        <w:jc w:val="both"/>
        <w:rPr>
          <w:rFonts w:ascii="Times New Roman" w:hAnsi="Times New Roman" w:cs="Times New Roman"/>
          <w:sz w:val="28"/>
          <w:szCs w:val="28"/>
        </w:rPr>
      </w:pPr>
    </w:p>
    <w:p w:rsidR="00A61B37" w:rsidRDefault="00A61B37" w:rsidP="00A61B37">
      <w:pPr>
        <w:spacing w:line="276" w:lineRule="auto"/>
        <w:ind w:left="-567" w:firstLine="709"/>
        <w:jc w:val="both"/>
        <w:rPr>
          <w:rFonts w:ascii="Times New Roman" w:hAnsi="Times New Roman" w:cs="Times New Roman"/>
          <w:sz w:val="28"/>
          <w:szCs w:val="28"/>
        </w:rPr>
      </w:pPr>
      <w:proofErr w:type="gramStart"/>
      <w:r w:rsidRPr="00CD0B02">
        <w:rPr>
          <w:rFonts w:ascii="Times New Roman" w:hAnsi="Times New Roman" w:cs="Times New Roman"/>
          <w:sz w:val="28"/>
          <w:szCs w:val="28"/>
        </w:rPr>
        <w:lastRenderedPageBreak/>
        <w:t>Комитет</w:t>
      </w:r>
      <w:r w:rsidRPr="00CD0B02">
        <w:rPr>
          <w:rFonts w:ascii="Kunstler Script" w:hAnsi="Kunstler Script"/>
          <w:sz w:val="28"/>
          <w:szCs w:val="28"/>
        </w:rPr>
        <w:t xml:space="preserve"> </w:t>
      </w:r>
      <w:r w:rsidRPr="00CD0B02">
        <w:rPr>
          <w:rFonts w:ascii="Times New Roman" w:hAnsi="Times New Roman" w:cs="Times New Roman"/>
          <w:sz w:val="28"/>
          <w:szCs w:val="28"/>
        </w:rPr>
        <w:t>по</w:t>
      </w:r>
      <w:r w:rsidRPr="00CD0B02">
        <w:rPr>
          <w:rFonts w:ascii="Kunstler Script" w:hAnsi="Kunstler Script"/>
          <w:sz w:val="28"/>
          <w:szCs w:val="28"/>
        </w:rPr>
        <w:t xml:space="preserve"> </w:t>
      </w:r>
      <w:r w:rsidRPr="00CD0B02">
        <w:rPr>
          <w:rFonts w:ascii="Times New Roman" w:hAnsi="Times New Roman" w:cs="Times New Roman"/>
          <w:sz w:val="28"/>
          <w:szCs w:val="28"/>
        </w:rPr>
        <w:t>государственным</w:t>
      </w:r>
      <w:r w:rsidRPr="00CD0B02">
        <w:rPr>
          <w:rFonts w:ascii="Kunstler Script" w:hAnsi="Kunstler Script"/>
          <w:sz w:val="28"/>
          <w:szCs w:val="28"/>
        </w:rPr>
        <w:t xml:space="preserve"> </w:t>
      </w:r>
      <w:r w:rsidRPr="00CD0B02">
        <w:rPr>
          <w:rFonts w:ascii="Times New Roman" w:hAnsi="Times New Roman" w:cs="Times New Roman"/>
          <w:sz w:val="28"/>
          <w:szCs w:val="28"/>
        </w:rPr>
        <w:t>закупкам</w:t>
      </w:r>
      <w:r w:rsidRPr="00CD0B02">
        <w:rPr>
          <w:rFonts w:ascii="Kunstler Script" w:hAnsi="Kunstler Script"/>
          <w:sz w:val="28"/>
          <w:szCs w:val="28"/>
        </w:rPr>
        <w:t xml:space="preserve"> </w:t>
      </w:r>
      <w:r w:rsidRPr="00CD0B02">
        <w:rPr>
          <w:rFonts w:ascii="Times New Roman" w:hAnsi="Times New Roman" w:cs="Times New Roman"/>
          <w:sz w:val="28"/>
          <w:szCs w:val="28"/>
        </w:rPr>
        <w:t>Республики</w:t>
      </w:r>
      <w:r w:rsidRPr="00CD0B02">
        <w:rPr>
          <w:rFonts w:ascii="Kunstler Script" w:hAnsi="Kunstler Script"/>
          <w:sz w:val="28"/>
          <w:szCs w:val="28"/>
        </w:rPr>
        <w:t xml:space="preserve"> </w:t>
      </w:r>
      <w:r w:rsidRPr="00CD0B02">
        <w:rPr>
          <w:rFonts w:ascii="Times New Roman" w:hAnsi="Times New Roman" w:cs="Times New Roman"/>
          <w:sz w:val="28"/>
          <w:szCs w:val="28"/>
        </w:rPr>
        <w:t>Дагестан</w:t>
      </w:r>
      <w:r>
        <w:rPr>
          <w:rFonts w:ascii="Times New Roman" w:hAnsi="Times New Roman" w:cs="Times New Roman"/>
          <w:sz w:val="28"/>
          <w:szCs w:val="28"/>
        </w:rPr>
        <w:t xml:space="preserve"> сообщает, что во исполнение Постановления Правительства Республики Дагестан от 24 июля 2017 года № 159 «Об утверждении порядка проведения обязательного общественного обсуждения закупок товаров, работ, услуг для обеспечения государственных нужд Республики Дагестан» проводится общественное обсуждение закупки ГАУ РД «Республиканский центр по сейсмической безопасности» на выполнение работ по строительству школы на 360 мест в п. Талги</w:t>
      </w:r>
      <w:proofErr w:type="gramEnd"/>
      <w:r>
        <w:rPr>
          <w:rFonts w:ascii="Times New Roman" w:hAnsi="Times New Roman" w:cs="Times New Roman"/>
          <w:sz w:val="28"/>
          <w:szCs w:val="28"/>
        </w:rPr>
        <w:t xml:space="preserve"> Республики Дагестан. Начальная (максимальная) цена контракта – 275 830 090 рублей.</w:t>
      </w:r>
    </w:p>
    <w:p w:rsidR="00A61B37" w:rsidRDefault="00A61B37" w:rsidP="00A61B37">
      <w:pPr>
        <w:spacing w:line="276" w:lineRule="auto"/>
        <w:ind w:left="-567" w:firstLine="709"/>
        <w:jc w:val="both"/>
        <w:rPr>
          <w:rFonts w:ascii="Times New Roman" w:hAnsi="Times New Roman" w:cs="Times New Roman"/>
          <w:sz w:val="28"/>
          <w:szCs w:val="28"/>
        </w:rPr>
      </w:pPr>
      <w:r>
        <w:rPr>
          <w:rFonts w:ascii="Times New Roman" w:hAnsi="Times New Roman" w:cs="Times New Roman"/>
          <w:sz w:val="28"/>
          <w:szCs w:val="28"/>
        </w:rPr>
        <w:t>Срок обсуждения на сайте в рамках первого этапа обязательного общественного обсуждения составляет 10 дней, то есть с 16 февраля 2018 года по   26 февраля 2018 года включительно.</w:t>
      </w:r>
    </w:p>
    <w:p w:rsidR="00A61B37" w:rsidRDefault="00A61B37" w:rsidP="00A61B37">
      <w:pPr>
        <w:ind w:left="-567" w:firstLine="709"/>
        <w:jc w:val="both"/>
        <w:rPr>
          <w:rFonts w:ascii="Times New Roman" w:hAnsi="Times New Roman" w:cs="Times New Roman"/>
          <w:sz w:val="28"/>
          <w:szCs w:val="28"/>
        </w:rPr>
      </w:pPr>
      <w:r w:rsidRPr="00AF5ADA">
        <w:rPr>
          <w:rFonts w:ascii="Times New Roman" w:hAnsi="Times New Roman" w:cs="Times New Roman"/>
          <w:sz w:val="28"/>
          <w:szCs w:val="28"/>
        </w:rPr>
        <w:t>Участники обязательного общественного обсуждения в течение указанного срока</w:t>
      </w:r>
      <w:r>
        <w:rPr>
          <w:rFonts w:ascii="Times New Roman" w:hAnsi="Times New Roman" w:cs="Times New Roman"/>
          <w:sz w:val="28"/>
          <w:szCs w:val="28"/>
        </w:rPr>
        <w:t xml:space="preserve"> имеют право</w:t>
      </w:r>
      <w:r w:rsidRPr="00AF5ADA">
        <w:rPr>
          <w:rFonts w:ascii="Times New Roman" w:hAnsi="Times New Roman" w:cs="Times New Roman"/>
          <w:sz w:val="28"/>
          <w:szCs w:val="28"/>
        </w:rPr>
        <w:t xml:space="preserve"> направ</w:t>
      </w:r>
      <w:r>
        <w:rPr>
          <w:rFonts w:ascii="Times New Roman" w:hAnsi="Times New Roman" w:cs="Times New Roman"/>
          <w:sz w:val="28"/>
          <w:szCs w:val="28"/>
        </w:rPr>
        <w:t>и</w:t>
      </w:r>
      <w:r w:rsidRPr="00AF5ADA">
        <w:rPr>
          <w:rFonts w:ascii="Times New Roman" w:hAnsi="Times New Roman" w:cs="Times New Roman"/>
          <w:sz w:val="28"/>
          <w:szCs w:val="28"/>
        </w:rPr>
        <w:t>т</w:t>
      </w:r>
      <w:r>
        <w:rPr>
          <w:rFonts w:ascii="Times New Roman" w:hAnsi="Times New Roman" w:cs="Times New Roman"/>
          <w:sz w:val="28"/>
          <w:szCs w:val="28"/>
        </w:rPr>
        <w:t>ь</w:t>
      </w:r>
      <w:r w:rsidRPr="00AF5ADA">
        <w:rPr>
          <w:rFonts w:ascii="Times New Roman" w:hAnsi="Times New Roman" w:cs="Times New Roman"/>
          <w:sz w:val="28"/>
          <w:szCs w:val="28"/>
        </w:rPr>
        <w:t xml:space="preserve"> свои замечания и предложения по информации о</w:t>
      </w:r>
      <w:r>
        <w:rPr>
          <w:rFonts w:ascii="Times New Roman" w:hAnsi="Times New Roman" w:cs="Times New Roman"/>
          <w:sz w:val="28"/>
          <w:szCs w:val="28"/>
        </w:rPr>
        <w:t xml:space="preserve"> данной закупке на адрес электронной почты </w:t>
      </w:r>
      <w:hyperlink r:id="rId6" w:history="1">
        <w:r w:rsidRPr="00624C65">
          <w:rPr>
            <w:rStyle w:val="a3"/>
            <w:rFonts w:ascii="Times New Roman" w:hAnsi="Times New Roman" w:cs="Times New Roman"/>
            <w:sz w:val="28"/>
            <w:szCs w:val="28"/>
            <w:shd w:val="clear" w:color="auto" w:fill="FFFFFF"/>
          </w:rPr>
          <w:t>goszakupkird@mail.ru</w:t>
        </w:r>
      </w:hyperlink>
      <w:r>
        <w:rPr>
          <w:rFonts w:ascii="Times New Roman" w:hAnsi="Times New Roman" w:cs="Times New Roman"/>
          <w:color w:val="292929"/>
          <w:sz w:val="28"/>
          <w:szCs w:val="28"/>
          <w:shd w:val="clear" w:color="auto" w:fill="FFFFFF"/>
        </w:rPr>
        <w:t>.</w:t>
      </w:r>
      <w:r w:rsidRPr="00A81ABA">
        <w:rPr>
          <w:rFonts w:ascii="Times New Roman" w:hAnsi="Times New Roman" w:cs="Times New Roman"/>
          <w:sz w:val="28"/>
          <w:szCs w:val="28"/>
        </w:rPr>
        <w:t xml:space="preserve"> </w:t>
      </w:r>
    </w:p>
    <w:p w:rsidR="00A61B37" w:rsidRDefault="00A61B37" w:rsidP="00A61B37">
      <w:pPr>
        <w:autoSpaceDE w:val="0"/>
        <w:autoSpaceDN w:val="0"/>
        <w:adjustRightInd w:val="0"/>
        <w:ind w:left="-567" w:firstLine="720"/>
        <w:jc w:val="both"/>
        <w:rPr>
          <w:rFonts w:ascii="Times New Roman" w:hAnsi="Times New Roman" w:cs="Times New Roman"/>
          <w:sz w:val="28"/>
          <w:szCs w:val="28"/>
        </w:rPr>
      </w:pPr>
      <w:r w:rsidRPr="00AF5ADA">
        <w:rPr>
          <w:rFonts w:ascii="Times New Roman" w:hAnsi="Times New Roman" w:cs="Times New Roman"/>
          <w:sz w:val="28"/>
          <w:szCs w:val="28"/>
        </w:rPr>
        <w:t>В обязательном общественном обсуждении могут на равных условиях принимать участие любые юридические лица вне зависимости от организационно-правовой формы, места нахождения и места происхождения капитала, любые физические лица, в том числе зарегистрированные в качестве индивидуальных предпринимателей, государственные органы и органы местного самоуправления</w:t>
      </w:r>
      <w:r>
        <w:rPr>
          <w:rFonts w:ascii="Times New Roman" w:hAnsi="Times New Roman" w:cs="Times New Roman"/>
          <w:sz w:val="28"/>
          <w:szCs w:val="28"/>
        </w:rPr>
        <w:t>.</w:t>
      </w:r>
    </w:p>
    <w:p w:rsidR="00A61B37" w:rsidRPr="00AF5ADA" w:rsidRDefault="00A61B37" w:rsidP="00A61B37">
      <w:pPr>
        <w:autoSpaceDE w:val="0"/>
        <w:autoSpaceDN w:val="0"/>
        <w:adjustRightInd w:val="0"/>
        <w:ind w:left="-567" w:firstLine="720"/>
        <w:jc w:val="both"/>
        <w:rPr>
          <w:rFonts w:ascii="Times New Roman" w:hAnsi="Times New Roman" w:cs="Times New Roman"/>
          <w:sz w:val="28"/>
          <w:szCs w:val="28"/>
        </w:rPr>
      </w:pPr>
      <w:r w:rsidRPr="00AF5ADA">
        <w:rPr>
          <w:rFonts w:ascii="Times New Roman" w:hAnsi="Times New Roman" w:cs="Times New Roman"/>
          <w:sz w:val="28"/>
          <w:szCs w:val="28"/>
        </w:rPr>
        <w:t>Информация о дате, времени и месте проведения очных публичных слушаний</w:t>
      </w:r>
      <w:r>
        <w:rPr>
          <w:rFonts w:ascii="Times New Roman" w:hAnsi="Times New Roman" w:cs="Times New Roman"/>
          <w:sz w:val="28"/>
          <w:szCs w:val="28"/>
        </w:rPr>
        <w:t xml:space="preserve"> будет</w:t>
      </w:r>
      <w:r w:rsidRPr="00AF5ADA">
        <w:rPr>
          <w:rFonts w:ascii="Times New Roman" w:hAnsi="Times New Roman" w:cs="Times New Roman"/>
          <w:sz w:val="28"/>
          <w:szCs w:val="28"/>
        </w:rPr>
        <w:t xml:space="preserve"> направле</w:t>
      </w:r>
      <w:r>
        <w:rPr>
          <w:rFonts w:ascii="Times New Roman" w:hAnsi="Times New Roman" w:cs="Times New Roman"/>
          <w:sz w:val="28"/>
          <w:szCs w:val="28"/>
        </w:rPr>
        <w:t>на заказчиком</w:t>
      </w:r>
      <w:r w:rsidRPr="00AF5ADA">
        <w:rPr>
          <w:rFonts w:ascii="Times New Roman" w:hAnsi="Times New Roman" w:cs="Times New Roman"/>
          <w:sz w:val="28"/>
          <w:szCs w:val="28"/>
        </w:rPr>
        <w:t xml:space="preserve"> всем участникам обязательного общественного обсуждения, принявшим участие в обсуждении на сайте информации о закупке, на адреса электронной почты, указанные ими </w:t>
      </w:r>
      <w:r>
        <w:rPr>
          <w:rFonts w:ascii="Times New Roman" w:hAnsi="Times New Roman" w:cs="Times New Roman"/>
          <w:sz w:val="28"/>
          <w:szCs w:val="28"/>
        </w:rPr>
        <w:t>в замечаниях или предложениях</w:t>
      </w:r>
      <w:r w:rsidRPr="00AF5ADA">
        <w:rPr>
          <w:rFonts w:ascii="Times New Roman" w:hAnsi="Times New Roman" w:cs="Times New Roman"/>
          <w:sz w:val="28"/>
          <w:szCs w:val="28"/>
        </w:rPr>
        <w:t>.</w:t>
      </w:r>
    </w:p>
    <w:p w:rsidR="00A61B37" w:rsidRPr="00AF5ADA" w:rsidRDefault="00A61B37" w:rsidP="00A61B37">
      <w:pPr>
        <w:autoSpaceDE w:val="0"/>
        <w:autoSpaceDN w:val="0"/>
        <w:adjustRightInd w:val="0"/>
        <w:ind w:firstLine="720"/>
        <w:jc w:val="both"/>
        <w:rPr>
          <w:rFonts w:ascii="Arial" w:hAnsi="Arial" w:cs="Arial"/>
          <w:sz w:val="24"/>
          <w:szCs w:val="24"/>
        </w:rPr>
      </w:pPr>
    </w:p>
    <w:p w:rsidR="00A61B37" w:rsidRPr="00AF5ADA" w:rsidRDefault="00A61B37" w:rsidP="00A61B37">
      <w:pPr>
        <w:autoSpaceDE w:val="0"/>
        <w:autoSpaceDN w:val="0"/>
        <w:adjustRightInd w:val="0"/>
        <w:ind w:left="-567" w:firstLine="720"/>
        <w:jc w:val="both"/>
        <w:rPr>
          <w:rFonts w:ascii="Times New Roman" w:hAnsi="Times New Roman" w:cs="Times New Roman"/>
          <w:sz w:val="28"/>
          <w:szCs w:val="28"/>
        </w:rPr>
      </w:pPr>
    </w:p>
    <w:p w:rsidR="00A61B37" w:rsidRPr="00AF5ADA" w:rsidRDefault="00A61B37" w:rsidP="00A61B37">
      <w:pPr>
        <w:autoSpaceDE w:val="0"/>
        <w:autoSpaceDN w:val="0"/>
        <w:adjustRightInd w:val="0"/>
        <w:ind w:left="-567" w:firstLine="720"/>
        <w:jc w:val="both"/>
        <w:rPr>
          <w:rFonts w:ascii="Times New Roman" w:hAnsi="Times New Roman" w:cs="Times New Roman"/>
          <w:sz w:val="28"/>
          <w:szCs w:val="28"/>
        </w:rPr>
      </w:pPr>
      <w:r w:rsidRPr="00AF5ADA">
        <w:rPr>
          <w:rFonts w:ascii="Times New Roman" w:hAnsi="Times New Roman" w:cs="Times New Roman"/>
          <w:sz w:val="28"/>
          <w:szCs w:val="28"/>
        </w:rPr>
        <w:t xml:space="preserve"> </w:t>
      </w:r>
    </w:p>
    <w:p w:rsidR="00A61B37" w:rsidRDefault="00A61B37" w:rsidP="00A61B37">
      <w:pPr>
        <w:ind w:left="-567" w:firstLine="709"/>
        <w:jc w:val="both"/>
        <w:rPr>
          <w:rFonts w:ascii="Times New Roman" w:hAnsi="Times New Roman" w:cs="Times New Roman"/>
          <w:sz w:val="28"/>
          <w:szCs w:val="28"/>
        </w:rPr>
      </w:pPr>
    </w:p>
    <w:p w:rsidR="00A61B37" w:rsidRDefault="00A61B37" w:rsidP="00A61B37">
      <w:pPr>
        <w:ind w:left="-567" w:firstLine="709"/>
        <w:jc w:val="both"/>
        <w:rPr>
          <w:rFonts w:ascii="Times New Roman" w:hAnsi="Times New Roman" w:cs="Times New Roman"/>
          <w:sz w:val="28"/>
          <w:szCs w:val="28"/>
        </w:rPr>
      </w:pPr>
    </w:p>
    <w:p w:rsidR="00247D02" w:rsidRPr="00A81ABA" w:rsidRDefault="00247D02" w:rsidP="00A61B37">
      <w:pPr>
        <w:spacing w:line="276" w:lineRule="auto"/>
        <w:ind w:left="-567" w:firstLine="709"/>
        <w:jc w:val="both"/>
        <w:rPr>
          <w:rFonts w:ascii="Times New Roman" w:hAnsi="Times New Roman" w:cs="Times New Roman"/>
          <w:sz w:val="28"/>
          <w:szCs w:val="28"/>
        </w:rPr>
      </w:pPr>
    </w:p>
    <w:sectPr w:rsidR="00247D02" w:rsidRPr="00A81A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B02"/>
    <w:rsid w:val="00247D02"/>
    <w:rsid w:val="00397574"/>
    <w:rsid w:val="00562AF3"/>
    <w:rsid w:val="00941B04"/>
    <w:rsid w:val="00A61B37"/>
    <w:rsid w:val="00A81ABA"/>
    <w:rsid w:val="00AC2B1C"/>
    <w:rsid w:val="00AF5ADA"/>
    <w:rsid w:val="00B77131"/>
    <w:rsid w:val="00CA1B3F"/>
    <w:rsid w:val="00CD0B02"/>
    <w:rsid w:val="00EB3C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F5AD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F5A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goszakupkird@mail.ru" TargetMode="External"/><Relationship Id="rId5" Type="http://schemas.openxmlformats.org/officeDocument/2006/relationships/hyperlink" Target="mailto:goszakupkird@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192</TotalTime>
  <Pages>2</Pages>
  <Words>499</Words>
  <Characters>2845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GTM</cp:lastModifiedBy>
  <cp:revision>4</cp:revision>
  <cp:lastPrinted>2018-02-16T13:23:00Z</cp:lastPrinted>
  <dcterms:created xsi:type="dcterms:W3CDTF">2018-01-29T13:39:00Z</dcterms:created>
  <dcterms:modified xsi:type="dcterms:W3CDTF">2018-02-26T12:28:00Z</dcterms:modified>
</cp:coreProperties>
</file>